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2CF73F4A" w:rsidR="008241B6" w:rsidRDefault="008241B6" w:rsidP="00036E2C">
      <w:pPr>
        <w:jc w:val="center"/>
        <w:rPr>
          <w:rFonts w:ascii="Arial" w:hAnsi="Arial" w:cs="Arial"/>
          <w:b/>
          <w:color w:val="002060"/>
          <w:sz w:val="20"/>
          <w:szCs w:val="20"/>
        </w:rPr>
      </w:pPr>
    </w:p>
    <w:p w14:paraId="1486D7A1" w14:textId="14235997" w:rsidR="00111B81" w:rsidRPr="00285CB7" w:rsidRDefault="004839DA" w:rsidP="00036E2C">
      <w:pPr>
        <w:jc w:val="center"/>
        <w:rPr>
          <w:rFonts w:ascii="Arial" w:hAnsi="Arial" w:cs="Arial"/>
          <w:b/>
          <w:color w:val="002060"/>
          <w:sz w:val="20"/>
          <w:szCs w:val="20"/>
        </w:rPr>
      </w:pPr>
      <w:bookmarkStart w:id="4" w:name="_Hlk134188163"/>
      <w:bookmarkStart w:id="5" w:name="_Hlk146865029"/>
      <w:bookmarkStart w:id="6" w:name="_Hlk148684625"/>
      <w:bookmarkStart w:id="7" w:name="_Hlk152313424"/>
      <w:r>
        <w:rPr>
          <w:noProof/>
        </w:rPr>
        <w:drawing>
          <wp:anchor distT="0" distB="0" distL="114300" distR="114300" simplePos="0" relativeHeight="251667968" behindDoc="1" locked="0" layoutInCell="1" allowOverlap="1" wp14:anchorId="6C3BE0F3" wp14:editId="2361572D">
            <wp:simplePos x="0" y="0"/>
            <wp:positionH relativeFrom="margin">
              <wp:posOffset>19050</wp:posOffset>
            </wp:positionH>
            <wp:positionV relativeFrom="paragraph">
              <wp:posOffset>9525</wp:posOffset>
            </wp:positionV>
            <wp:extent cx="1257300" cy="1257300"/>
            <wp:effectExtent l="0" t="0" r="0" b="0"/>
            <wp:wrapTight wrapText="bothSides">
              <wp:wrapPolygon edited="0">
                <wp:start x="0" y="0"/>
                <wp:lineTo x="0" y="21273"/>
                <wp:lineTo x="21273" y="21273"/>
                <wp:lineTo x="21273" y="0"/>
                <wp:lineTo x="0" y="0"/>
              </wp:wrapPolygon>
            </wp:wrapTight>
            <wp:docPr id="1562291717"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bookmarkStart w:id="8" w:name="_Hlk108187436"/>
      <w:r w:rsidR="00586CA4">
        <w:rPr>
          <w:noProof/>
          <w:color w:val="002060"/>
        </w:rPr>
        <w:t xml:space="preserve">     </w:t>
      </w:r>
    </w:p>
    <w:p w14:paraId="110B602A" w14:textId="514E3BF5" w:rsidR="00D431FA" w:rsidRPr="00285CB7" w:rsidRDefault="00D431FA" w:rsidP="004176C6">
      <w:pPr>
        <w:jc w:val="right"/>
        <w:rPr>
          <w:rFonts w:ascii="Arial" w:hAnsi="Arial" w:cs="Arial"/>
          <w:b/>
          <w:color w:val="002060"/>
          <w:sz w:val="20"/>
          <w:szCs w:val="20"/>
        </w:rPr>
      </w:pPr>
    </w:p>
    <w:p w14:paraId="3925F682" w14:textId="77777777" w:rsidR="00D215A1" w:rsidRDefault="00D215A1" w:rsidP="00111B81">
      <w:pPr>
        <w:rPr>
          <w:rFonts w:ascii="Arial" w:hAnsi="Arial" w:cs="Arial"/>
          <w:b/>
          <w:color w:val="002060"/>
        </w:rPr>
      </w:pPr>
    </w:p>
    <w:p w14:paraId="110B602B" w14:textId="78774F1F"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9"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0" w:name="_Hlk135400548"/>
      <w:bookmarkStart w:id="11" w:name="_Hlk142654823"/>
    </w:p>
    <w:p w14:paraId="2B8EF26D" w14:textId="4B22AC4B" w:rsidR="00657804" w:rsidRDefault="00812F62" w:rsidP="00F34453">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110B6031" w14:textId="2BE641AD" w:rsidR="00A353CE" w:rsidRPr="00F34453" w:rsidRDefault="00F629F6" w:rsidP="00657804">
      <w:pPr>
        <w:ind w:left="3600"/>
        <w:rPr>
          <w:rFonts w:ascii="Arial" w:hAnsi="Arial" w:cs="Arial"/>
          <w:b/>
          <w:bCs/>
          <w:color w:val="C00000"/>
          <w:sz w:val="28"/>
          <w:szCs w:val="28"/>
        </w:rPr>
      </w:pPr>
      <w:r>
        <w:rPr>
          <w:rFonts w:ascii="Arial" w:hAnsi="Arial" w:cs="Arial"/>
          <w:b/>
          <w:bCs/>
          <w:color w:val="C00000"/>
          <w:sz w:val="28"/>
          <w:szCs w:val="28"/>
        </w:rPr>
        <w:t xml:space="preserve">  </w:t>
      </w:r>
      <w:r w:rsidR="00E855DC">
        <w:rPr>
          <w:rFonts w:ascii="Arial" w:hAnsi="Arial" w:cs="Arial"/>
          <w:b/>
          <w:bCs/>
          <w:color w:val="C00000"/>
          <w:sz w:val="28"/>
          <w:szCs w:val="28"/>
          <w:u w:val="single"/>
        </w:rPr>
        <w:t>Cold Weather Safety Tips</w:t>
      </w:r>
    </w:p>
    <w:bookmarkEnd w:id="9"/>
    <w:bookmarkEnd w:id="10"/>
    <w:bookmarkEnd w:id="11"/>
    <w:p w14:paraId="689997E4" w14:textId="4356CFE4" w:rsidR="00727C11" w:rsidRPr="00BB704D" w:rsidRDefault="00727C11" w:rsidP="00D134D7">
      <w:pPr>
        <w:rPr>
          <w:rFonts w:ascii="Arial" w:hAnsi="Arial" w:cs="Arial"/>
          <w:color w:val="002060"/>
          <w:sz w:val="14"/>
          <w:szCs w:val="14"/>
        </w:rPr>
      </w:pPr>
    </w:p>
    <w:p w14:paraId="30E5648B" w14:textId="52A22BD4" w:rsidR="00402911" w:rsidRDefault="00E13FCC" w:rsidP="00E855DC">
      <w:pPr>
        <w:rPr>
          <w:rFonts w:ascii="Arial" w:hAnsi="Arial" w:cs="Arial"/>
          <w:b/>
          <w:bCs/>
          <w:color w:val="002060"/>
          <w:sz w:val="14"/>
          <w:szCs w:val="14"/>
        </w:rPr>
      </w:pPr>
      <w:r w:rsidRPr="00DB1187">
        <w:rPr>
          <w:rFonts w:ascii="Arial" w:hAnsi="Arial" w:cs="Arial"/>
          <w:b/>
          <w:bCs/>
          <w:color w:val="002060"/>
          <w:sz w:val="14"/>
          <w:szCs w:val="14"/>
        </w:rPr>
        <w:t xml:space="preserve">  </w:t>
      </w:r>
    </w:p>
    <w:p w14:paraId="64829C95" w14:textId="70A30A65" w:rsidR="004839DA" w:rsidRDefault="004839DA" w:rsidP="004839DA">
      <w:pPr>
        <w:jc w:val="right"/>
        <w:rPr>
          <w:rFonts w:ascii="Arial" w:hAnsi="Arial" w:cs="Arial"/>
          <w:color w:val="002060"/>
          <w:sz w:val="14"/>
          <w:szCs w:val="14"/>
        </w:rPr>
      </w:pPr>
      <w:r>
        <w:rPr>
          <w:rFonts w:ascii="Arial" w:hAnsi="Arial" w:cs="Arial"/>
          <w:color w:val="002060"/>
          <w:sz w:val="14"/>
          <w:szCs w:val="14"/>
        </w:rPr>
        <w:t>Toolbox Talk   # 50</w:t>
      </w:r>
      <w:r>
        <w:rPr>
          <w:rFonts w:ascii="Arial" w:hAnsi="Arial" w:cs="Arial"/>
          <w:color w:val="002060"/>
          <w:sz w:val="14"/>
          <w:szCs w:val="14"/>
        </w:rPr>
        <w:t>30</w:t>
      </w:r>
    </w:p>
    <w:p w14:paraId="5D77CD5C" w14:textId="40C921F6" w:rsidR="00416032" w:rsidRPr="00DB1187" w:rsidRDefault="00416032" w:rsidP="0037500B">
      <w:pPr>
        <w:ind w:left="7920" w:firstLine="720"/>
        <w:jc w:val="center"/>
        <w:rPr>
          <w:rFonts w:ascii="Arial" w:hAnsi="Arial" w:cs="Arial"/>
          <w:b/>
          <w:bCs/>
          <w:color w:val="002060"/>
          <w:sz w:val="14"/>
          <w:szCs w:val="14"/>
        </w:rPr>
      </w:pPr>
    </w:p>
    <w:p w14:paraId="1711C09C" w14:textId="054962E6" w:rsidR="00A40381" w:rsidRPr="00A40381" w:rsidRDefault="00DB1187" w:rsidP="00A4038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bookmarkStart w:id="12" w:name="_Hlk139011591"/>
    </w:p>
    <w:p w14:paraId="2A6EF12E" w14:textId="15559E46" w:rsidR="00E855DC" w:rsidRPr="00E855DC" w:rsidRDefault="00E855DC" w:rsidP="00E855DC">
      <w:pPr>
        <w:shd w:val="clear" w:color="auto" w:fill="FFFFFF"/>
        <w:textAlignment w:val="baseline"/>
        <w:rPr>
          <w:rFonts w:ascii="Arial" w:hAnsi="Arial" w:cs="Arial"/>
          <w:color w:val="002060"/>
          <w:sz w:val="20"/>
          <w:szCs w:val="20"/>
        </w:rPr>
      </w:pPr>
      <w:r w:rsidRPr="00E855DC">
        <w:rPr>
          <w:rFonts w:ascii="Arial" w:hAnsi="Arial" w:cs="Arial"/>
          <w:color w:val="002060"/>
          <w:sz w:val="20"/>
          <w:szCs w:val="20"/>
        </w:rPr>
        <w:t xml:space="preserve">When working in construction, being outside for long periods is part of the job. During the winter months, outdoor work can really be a challenge – as sometimes, temperatures can get quite low. These types of working conditions can lead to cold stress since your work environment becomes naturally cooled. There’s usually a lot more wind which can take heat away from your body. Snow and rain can make your clothing wet as well. Cold stress can lead to hypothermia and occurs when internal body temperatures get too </w:t>
      </w:r>
      <w:proofErr w:type="gramStart"/>
      <w:r w:rsidRPr="00E855DC">
        <w:rPr>
          <w:rFonts w:ascii="Arial" w:hAnsi="Arial" w:cs="Arial"/>
          <w:color w:val="002060"/>
          <w:sz w:val="20"/>
          <w:szCs w:val="20"/>
        </w:rPr>
        <w:t>cold</w:t>
      </w:r>
      <w:proofErr w:type="gramEnd"/>
      <w:r w:rsidRPr="00E855DC">
        <w:rPr>
          <w:rFonts w:ascii="Arial" w:hAnsi="Arial" w:cs="Arial"/>
          <w:color w:val="002060"/>
          <w:sz w:val="20"/>
          <w:szCs w:val="20"/>
        </w:rPr>
        <w:t xml:space="preserve"> and the body can’t warm itself. It usually happens slowly – and workers may not even realize they have been affected by the cold weather.</w:t>
      </w:r>
    </w:p>
    <w:p w14:paraId="7F00300D" w14:textId="77777777" w:rsidR="00E855DC" w:rsidRPr="00F629F6" w:rsidRDefault="00E855DC" w:rsidP="00E855DC">
      <w:pPr>
        <w:shd w:val="clear" w:color="auto" w:fill="FFFFFF"/>
        <w:textAlignment w:val="baseline"/>
        <w:rPr>
          <w:rFonts w:ascii="Arial" w:hAnsi="Arial" w:cs="Arial"/>
          <w:color w:val="002060"/>
          <w:sz w:val="20"/>
          <w:szCs w:val="20"/>
        </w:rPr>
      </w:pPr>
    </w:p>
    <w:p w14:paraId="671CF6CF" w14:textId="2990DEFC" w:rsidR="00E855DC" w:rsidRPr="00F629F6" w:rsidRDefault="00E855DC" w:rsidP="00E855DC">
      <w:p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Here are some</w:t>
      </w:r>
      <w:r w:rsidRPr="00E855DC">
        <w:rPr>
          <w:rFonts w:ascii="Arial" w:hAnsi="Arial" w:cs="Arial"/>
          <w:color w:val="002060"/>
          <w:sz w:val="20"/>
          <w:szCs w:val="20"/>
        </w:rPr>
        <w:t xml:space="preserve"> tips to help you stay safe – many of them apply whether you are at work or at play.</w:t>
      </w:r>
    </w:p>
    <w:p w14:paraId="55D78178" w14:textId="77777777" w:rsidR="00E855DC" w:rsidRPr="00F629F6" w:rsidRDefault="00E855DC" w:rsidP="00E855DC">
      <w:pPr>
        <w:shd w:val="clear" w:color="auto" w:fill="FFFFFF"/>
        <w:textAlignment w:val="baseline"/>
        <w:rPr>
          <w:rFonts w:ascii="Arial" w:hAnsi="Arial" w:cs="Arial"/>
          <w:color w:val="002060"/>
          <w:sz w:val="20"/>
          <w:szCs w:val="20"/>
        </w:rPr>
      </w:pPr>
    </w:p>
    <w:p w14:paraId="5D353FBC" w14:textId="2E89A70F" w:rsidR="00E855DC" w:rsidRPr="00E855DC" w:rsidRDefault="00E855DC" w:rsidP="00E855DC">
      <w:pPr>
        <w:shd w:val="clear" w:color="auto" w:fill="FFFFFF"/>
        <w:textAlignment w:val="baseline"/>
        <w:rPr>
          <w:rFonts w:ascii="Arial" w:hAnsi="Arial" w:cs="Arial"/>
          <w:color w:val="002060"/>
          <w:sz w:val="20"/>
          <w:szCs w:val="20"/>
        </w:rPr>
      </w:pPr>
      <w:r w:rsidRPr="00E855DC">
        <w:rPr>
          <w:rFonts w:ascii="Arial" w:hAnsi="Arial" w:cs="Arial"/>
          <w:b/>
          <w:bCs/>
          <w:i/>
          <w:iCs/>
          <w:color w:val="002060"/>
          <w:sz w:val="20"/>
          <w:szCs w:val="20"/>
          <w:bdr w:val="none" w:sz="0" w:space="0" w:color="auto" w:frame="1"/>
        </w:rPr>
        <w:t xml:space="preserve">Listen to the </w:t>
      </w:r>
      <w:r w:rsidR="00F629F6">
        <w:rPr>
          <w:rFonts w:ascii="Arial" w:hAnsi="Arial" w:cs="Arial"/>
          <w:b/>
          <w:bCs/>
          <w:i/>
          <w:iCs/>
          <w:color w:val="002060"/>
          <w:sz w:val="20"/>
          <w:szCs w:val="20"/>
          <w:bdr w:val="none" w:sz="0" w:space="0" w:color="auto" w:frame="1"/>
        </w:rPr>
        <w:t>W</w:t>
      </w:r>
      <w:r w:rsidRPr="00E855DC">
        <w:rPr>
          <w:rFonts w:ascii="Arial" w:hAnsi="Arial" w:cs="Arial"/>
          <w:b/>
          <w:bCs/>
          <w:i/>
          <w:iCs/>
          <w:color w:val="002060"/>
          <w:sz w:val="20"/>
          <w:szCs w:val="20"/>
          <w:bdr w:val="none" w:sz="0" w:space="0" w:color="auto" w:frame="1"/>
        </w:rPr>
        <w:t xml:space="preserve">eather </w:t>
      </w:r>
      <w:r w:rsidR="00F629F6">
        <w:rPr>
          <w:rFonts w:ascii="Arial" w:hAnsi="Arial" w:cs="Arial"/>
          <w:b/>
          <w:bCs/>
          <w:i/>
          <w:iCs/>
          <w:color w:val="002060"/>
          <w:sz w:val="20"/>
          <w:szCs w:val="20"/>
          <w:bdr w:val="none" w:sz="0" w:space="0" w:color="auto" w:frame="1"/>
        </w:rPr>
        <w:t>F</w:t>
      </w:r>
      <w:r w:rsidRPr="00E855DC">
        <w:rPr>
          <w:rFonts w:ascii="Arial" w:hAnsi="Arial" w:cs="Arial"/>
          <w:b/>
          <w:bCs/>
          <w:i/>
          <w:iCs/>
          <w:color w:val="002060"/>
          <w:sz w:val="20"/>
          <w:szCs w:val="20"/>
          <w:bdr w:val="none" w:sz="0" w:space="0" w:color="auto" w:frame="1"/>
        </w:rPr>
        <w:t>orecas</w:t>
      </w:r>
      <w:r w:rsidR="00F34453" w:rsidRPr="00F629F6">
        <w:rPr>
          <w:rFonts w:ascii="Arial" w:hAnsi="Arial" w:cs="Arial"/>
          <w:b/>
          <w:bCs/>
          <w:i/>
          <w:iCs/>
          <w:color w:val="002060"/>
          <w:sz w:val="20"/>
          <w:szCs w:val="20"/>
          <w:bdr w:val="none" w:sz="0" w:space="0" w:color="auto" w:frame="1"/>
        </w:rPr>
        <w:t>t</w:t>
      </w:r>
    </w:p>
    <w:p w14:paraId="5EDAF5A6" w14:textId="737C32ED" w:rsidR="00E855DC" w:rsidRPr="00F629F6" w:rsidRDefault="00E855DC" w:rsidP="00F629F6">
      <w:pPr>
        <w:pStyle w:val="ListParagraph"/>
        <w:numPr>
          <w:ilvl w:val="1"/>
          <w:numId w:val="33"/>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Check the weather forecast before going out.</w:t>
      </w:r>
    </w:p>
    <w:p w14:paraId="110EBFCB" w14:textId="7EBAB33E" w:rsidR="00E855DC" w:rsidRPr="00F629F6" w:rsidRDefault="00E855DC" w:rsidP="00F629F6">
      <w:pPr>
        <w:pStyle w:val="ListParagraph"/>
        <w:numPr>
          <w:ilvl w:val="1"/>
          <w:numId w:val="33"/>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Listen for a wind chill warning.</w:t>
      </w:r>
    </w:p>
    <w:p w14:paraId="7DE08417" w14:textId="5B7B492F" w:rsidR="00E855DC" w:rsidRPr="00F629F6" w:rsidRDefault="00E855DC" w:rsidP="00F629F6">
      <w:pPr>
        <w:pStyle w:val="ListParagraph"/>
        <w:numPr>
          <w:ilvl w:val="1"/>
          <w:numId w:val="33"/>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Warnings are based on local climate and are issued when significant wind chills are expected.</w:t>
      </w:r>
    </w:p>
    <w:p w14:paraId="152AAAAD" w14:textId="77777777" w:rsidR="00657804" w:rsidRPr="00F629F6" w:rsidRDefault="00657804" w:rsidP="00657804">
      <w:pPr>
        <w:shd w:val="clear" w:color="auto" w:fill="FFFFFF"/>
        <w:textAlignment w:val="baseline"/>
        <w:rPr>
          <w:rFonts w:ascii="Arial" w:hAnsi="Arial" w:cs="Arial"/>
          <w:b/>
          <w:bCs/>
          <w:i/>
          <w:iCs/>
          <w:color w:val="002060"/>
          <w:sz w:val="20"/>
          <w:szCs w:val="20"/>
          <w:bdr w:val="none" w:sz="0" w:space="0" w:color="auto" w:frame="1"/>
        </w:rPr>
      </w:pPr>
    </w:p>
    <w:p w14:paraId="29387326" w14:textId="2EF8ADA7" w:rsidR="00E855DC" w:rsidRPr="00E855DC" w:rsidRDefault="00E855DC" w:rsidP="00657804">
      <w:pPr>
        <w:shd w:val="clear" w:color="auto" w:fill="FFFFFF"/>
        <w:textAlignment w:val="baseline"/>
        <w:rPr>
          <w:rFonts w:ascii="Arial" w:hAnsi="Arial" w:cs="Arial"/>
          <w:color w:val="002060"/>
          <w:sz w:val="20"/>
          <w:szCs w:val="20"/>
        </w:rPr>
      </w:pPr>
      <w:r w:rsidRPr="00E855DC">
        <w:rPr>
          <w:rFonts w:ascii="Arial" w:hAnsi="Arial" w:cs="Arial"/>
          <w:b/>
          <w:bCs/>
          <w:i/>
          <w:iCs/>
          <w:color w:val="002060"/>
          <w:sz w:val="20"/>
          <w:szCs w:val="20"/>
          <w:bdr w:val="none" w:sz="0" w:space="0" w:color="auto" w:frame="1"/>
        </w:rPr>
        <w:t>Plan Ahead</w:t>
      </w:r>
    </w:p>
    <w:p w14:paraId="75A637F7" w14:textId="23B36D10" w:rsidR="00E855DC" w:rsidRPr="00F629F6" w:rsidRDefault="00E855DC" w:rsidP="00F629F6">
      <w:pPr>
        <w:pStyle w:val="ListParagraph"/>
        <w:numPr>
          <w:ilvl w:val="0"/>
          <w:numId w:val="34"/>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 xml:space="preserve">Develop a cold weather safety </w:t>
      </w:r>
      <w:proofErr w:type="gramStart"/>
      <w:r w:rsidRPr="00F629F6">
        <w:rPr>
          <w:rFonts w:ascii="Arial" w:hAnsi="Arial" w:cs="Arial"/>
          <w:color w:val="002060"/>
          <w:sz w:val="20"/>
          <w:szCs w:val="20"/>
        </w:rPr>
        <w:t>plan in advance</w:t>
      </w:r>
      <w:proofErr w:type="gramEnd"/>
      <w:r w:rsidRPr="00F629F6">
        <w:rPr>
          <w:rFonts w:ascii="Arial" w:hAnsi="Arial" w:cs="Arial"/>
          <w:color w:val="002060"/>
          <w:sz w:val="20"/>
          <w:szCs w:val="20"/>
        </w:rPr>
        <w:t xml:space="preserve"> to ensure that safety concerns are addressed in colder temperatures or when the wind chill is significant.</w:t>
      </w:r>
    </w:p>
    <w:p w14:paraId="04BE03A8" w14:textId="356BC240" w:rsidR="00E855DC" w:rsidRPr="00F629F6" w:rsidRDefault="00E855DC" w:rsidP="00F629F6">
      <w:pPr>
        <w:pStyle w:val="ListParagraph"/>
        <w:numPr>
          <w:ilvl w:val="0"/>
          <w:numId w:val="34"/>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For example, schools could hold recess indoors, outside workers could schedule warm-up breaks, and those involved in winter recreation could reduce the amount of time they spend outdoors.</w:t>
      </w:r>
    </w:p>
    <w:p w14:paraId="46812762" w14:textId="77777777" w:rsidR="00E855DC" w:rsidRPr="00F629F6" w:rsidRDefault="00E855DC" w:rsidP="00F629F6">
      <w:pPr>
        <w:pStyle w:val="ListParagraph"/>
        <w:numPr>
          <w:ilvl w:val="0"/>
          <w:numId w:val="34"/>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Ensure warm-up breaks and practices follow and meet all COVID-19 prevention health and safety guidelines, see site supervisor for specific questions.</w:t>
      </w:r>
    </w:p>
    <w:p w14:paraId="1E1C91D0" w14:textId="77777777" w:rsidR="00657804" w:rsidRPr="00F629F6" w:rsidRDefault="00657804" w:rsidP="00657804">
      <w:pPr>
        <w:shd w:val="clear" w:color="auto" w:fill="FFFFFF"/>
        <w:textAlignment w:val="baseline"/>
        <w:rPr>
          <w:rFonts w:ascii="Arial" w:hAnsi="Arial" w:cs="Arial"/>
          <w:b/>
          <w:bCs/>
          <w:i/>
          <w:iCs/>
          <w:color w:val="002060"/>
          <w:sz w:val="20"/>
          <w:szCs w:val="20"/>
          <w:bdr w:val="none" w:sz="0" w:space="0" w:color="auto" w:frame="1"/>
        </w:rPr>
      </w:pPr>
    </w:p>
    <w:p w14:paraId="4123267E" w14:textId="7C889081" w:rsidR="00657804" w:rsidRPr="00F629F6" w:rsidRDefault="00E855DC" w:rsidP="00657804">
      <w:pPr>
        <w:shd w:val="clear" w:color="auto" w:fill="FFFFFF"/>
        <w:textAlignment w:val="baseline"/>
        <w:rPr>
          <w:rFonts w:ascii="Arial" w:hAnsi="Arial" w:cs="Arial"/>
          <w:b/>
          <w:bCs/>
          <w:i/>
          <w:iCs/>
          <w:color w:val="002060"/>
          <w:sz w:val="20"/>
          <w:szCs w:val="20"/>
          <w:bdr w:val="none" w:sz="0" w:space="0" w:color="auto" w:frame="1"/>
        </w:rPr>
      </w:pPr>
      <w:r w:rsidRPr="00E855DC">
        <w:rPr>
          <w:rFonts w:ascii="Arial" w:hAnsi="Arial" w:cs="Arial"/>
          <w:b/>
          <w:bCs/>
          <w:i/>
          <w:iCs/>
          <w:color w:val="002060"/>
          <w:sz w:val="20"/>
          <w:szCs w:val="20"/>
          <w:bdr w:val="none" w:sz="0" w:space="0" w:color="auto" w:frame="1"/>
        </w:rPr>
        <w:t>Dress Warmly</w:t>
      </w:r>
    </w:p>
    <w:p w14:paraId="5C5F7ED3" w14:textId="292C534E" w:rsidR="00E855DC" w:rsidRPr="00F629F6" w:rsidRDefault="00E855DC" w:rsidP="00F629F6">
      <w:pPr>
        <w:pStyle w:val="ListParagraph"/>
        <w:numPr>
          <w:ilvl w:val="1"/>
          <w:numId w:val="35"/>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Dress in layers, with a wind resistant outer layer</w:t>
      </w:r>
    </w:p>
    <w:p w14:paraId="56913978" w14:textId="01D045B1" w:rsidR="00E855DC" w:rsidRPr="00F629F6" w:rsidRDefault="00E855DC" w:rsidP="00F629F6">
      <w:pPr>
        <w:pStyle w:val="ListParagraph"/>
        <w:numPr>
          <w:ilvl w:val="1"/>
          <w:numId w:val="35"/>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When it is cold, wear a hat, mittens or insulated gloves.</w:t>
      </w:r>
    </w:p>
    <w:p w14:paraId="1C56A21D" w14:textId="2E0E423D" w:rsidR="00E855DC" w:rsidRPr="00F629F6" w:rsidRDefault="00E855DC" w:rsidP="00F629F6">
      <w:pPr>
        <w:pStyle w:val="ListParagraph"/>
        <w:numPr>
          <w:ilvl w:val="1"/>
          <w:numId w:val="35"/>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Keep your face warm with a scarf, neck tube or face mask.</w:t>
      </w:r>
    </w:p>
    <w:p w14:paraId="4295ED21" w14:textId="740FEBB4" w:rsidR="00E855DC" w:rsidRPr="00F629F6" w:rsidRDefault="00E855DC" w:rsidP="00F629F6">
      <w:pPr>
        <w:pStyle w:val="ListParagraph"/>
        <w:numPr>
          <w:ilvl w:val="1"/>
          <w:numId w:val="35"/>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Wear warm and waterproof footwear.</w:t>
      </w:r>
    </w:p>
    <w:p w14:paraId="0CB6E67B" w14:textId="21D250E1" w:rsidR="00E855DC" w:rsidRPr="00F629F6" w:rsidRDefault="00E855DC" w:rsidP="00F629F6">
      <w:pPr>
        <w:pStyle w:val="ListParagraph"/>
        <w:numPr>
          <w:ilvl w:val="1"/>
          <w:numId w:val="35"/>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When it is very cold, or when the wind chill is significant, cover as much exposed skin as possible.</w:t>
      </w:r>
    </w:p>
    <w:p w14:paraId="5FB4A7D7" w14:textId="1C757E37" w:rsidR="00E855DC" w:rsidRPr="00F629F6" w:rsidRDefault="00E855DC" w:rsidP="00F629F6">
      <w:pPr>
        <w:pStyle w:val="ListParagraph"/>
        <w:numPr>
          <w:ilvl w:val="1"/>
          <w:numId w:val="35"/>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Your body’s extremities, such as the ears, nose, fingers and toes lose heat the fastest.</w:t>
      </w:r>
    </w:p>
    <w:p w14:paraId="3097D4EC" w14:textId="6277B97A" w:rsidR="00E855DC" w:rsidRPr="00F629F6" w:rsidRDefault="00E855DC" w:rsidP="00F629F6">
      <w:pPr>
        <w:pStyle w:val="ListParagraph"/>
        <w:numPr>
          <w:ilvl w:val="1"/>
          <w:numId w:val="35"/>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For construction workers, ensure that your layers don’t interfere with your PPE (personal protective equipment)</w:t>
      </w:r>
    </w:p>
    <w:p w14:paraId="26DD4798" w14:textId="77777777" w:rsidR="00657804" w:rsidRPr="00F629F6" w:rsidRDefault="00657804" w:rsidP="00657804">
      <w:pPr>
        <w:shd w:val="clear" w:color="auto" w:fill="FFFFFF"/>
        <w:textAlignment w:val="baseline"/>
        <w:rPr>
          <w:rFonts w:ascii="Arial" w:hAnsi="Arial" w:cs="Arial"/>
          <w:b/>
          <w:bCs/>
          <w:i/>
          <w:iCs/>
          <w:color w:val="002060"/>
          <w:sz w:val="20"/>
          <w:szCs w:val="20"/>
          <w:bdr w:val="none" w:sz="0" w:space="0" w:color="auto" w:frame="1"/>
        </w:rPr>
      </w:pPr>
    </w:p>
    <w:p w14:paraId="4BD03834" w14:textId="20E25B82" w:rsidR="00E855DC" w:rsidRPr="00E855DC" w:rsidRDefault="00E855DC" w:rsidP="00657804">
      <w:pPr>
        <w:shd w:val="clear" w:color="auto" w:fill="FFFFFF"/>
        <w:textAlignment w:val="baseline"/>
        <w:rPr>
          <w:rFonts w:ascii="Arial" w:hAnsi="Arial" w:cs="Arial"/>
          <w:color w:val="002060"/>
          <w:sz w:val="20"/>
          <w:szCs w:val="20"/>
        </w:rPr>
      </w:pPr>
      <w:r w:rsidRPr="00E855DC">
        <w:rPr>
          <w:rFonts w:ascii="Arial" w:hAnsi="Arial" w:cs="Arial"/>
          <w:b/>
          <w:bCs/>
          <w:i/>
          <w:iCs/>
          <w:color w:val="002060"/>
          <w:sz w:val="20"/>
          <w:szCs w:val="20"/>
          <w:bdr w:val="none" w:sz="0" w:space="0" w:color="auto" w:frame="1"/>
        </w:rPr>
        <w:t>Seek Shelter</w:t>
      </w:r>
    </w:p>
    <w:p w14:paraId="0E08EDE6" w14:textId="261371B0" w:rsidR="00E855DC" w:rsidRPr="00F629F6" w:rsidRDefault="00E855DC" w:rsidP="00F629F6">
      <w:pPr>
        <w:pStyle w:val="ListParagraph"/>
        <w:numPr>
          <w:ilvl w:val="0"/>
          <w:numId w:val="36"/>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When the wind chill is significant, get out of the wind and limit the time you spend outside.</w:t>
      </w:r>
    </w:p>
    <w:p w14:paraId="079B3D37" w14:textId="52FD23C9" w:rsidR="00E855DC" w:rsidRPr="00F629F6" w:rsidRDefault="00E855DC" w:rsidP="00F629F6">
      <w:pPr>
        <w:pStyle w:val="ListParagraph"/>
        <w:numPr>
          <w:ilvl w:val="0"/>
          <w:numId w:val="36"/>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Develop a work/rest cycle to help fight off the effects of cold weather.</w:t>
      </w:r>
    </w:p>
    <w:p w14:paraId="69882458" w14:textId="4C2A5A5C" w:rsidR="00E855DC" w:rsidRPr="00E855DC" w:rsidRDefault="00E855DC" w:rsidP="00657804">
      <w:pPr>
        <w:shd w:val="clear" w:color="auto" w:fill="FFFFFF"/>
        <w:textAlignment w:val="baseline"/>
        <w:rPr>
          <w:rFonts w:ascii="Arial" w:hAnsi="Arial" w:cs="Arial"/>
          <w:color w:val="002060"/>
          <w:sz w:val="20"/>
          <w:szCs w:val="20"/>
        </w:rPr>
      </w:pPr>
      <w:r w:rsidRPr="00E855DC">
        <w:rPr>
          <w:rFonts w:ascii="Arial" w:hAnsi="Arial" w:cs="Arial"/>
          <w:b/>
          <w:bCs/>
          <w:i/>
          <w:iCs/>
          <w:color w:val="002060"/>
          <w:sz w:val="20"/>
          <w:szCs w:val="20"/>
          <w:bdr w:val="none" w:sz="0" w:space="0" w:color="auto" w:frame="1"/>
        </w:rPr>
        <w:t>Stay Dry</w:t>
      </w:r>
    </w:p>
    <w:p w14:paraId="26E73B1B" w14:textId="77777777" w:rsidR="00E855DC" w:rsidRPr="00F629F6" w:rsidRDefault="00E855DC" w:rsidP="00F629F6">
      <w:pPr>
        <w:pStyle w:val="ListParagraph"/>
        <w:numPr>
          <w:ilvl w:val="0"/>
          <w:numId w:val="37"/>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Wet clothing chills the body rapidly</w:t>
      </w:r>
    </w:p>
    <w:p w14:paraId="0FD34D4F" w14:textId="5452AE5C" w:rsidR="00E855DC" w:rsidRPr="00F629F6" w:rsidRDefault="00E855DC" w:rsidP="00F629F6">
      <w:pPr>
        <w:pStyle w:val="ListParagraph"/>
        <w:numPr>
          <w:ilvl w:val="0"/>
          <w:numId w:val="37"/>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Remove outer layers of clothing or open your coat if you are sweating.</w:t>
      </w:r>
    </w:p>
    <w:p w14:paraId="384982A7" w14:textId="1F38A20F" w:rsidR="00E855DC" w:rsidRPr="00E855DC" w:rsidRDefault="00E855DC" w:rsidP="00657804">
      <w:pPr>
        <w:shd w:val="clear" w:color="auto" w:fill="FFFFFF"/>
        <w:textAlignment w:val="baseline"/>
        <w:rPr>
          <w:rFonts w:ascii="Arial" w:hAnsi="Arial" w:cs="Arial"/>
          <w:color w:val="002060"/>
          <w:sz w:val="20"/>
          <w:szCs w:val="20"/>
        </w:rPr>
      </w:pPr>
      <w:r w:rsidRPr="00E855DC">
        <w:rPr>
          <w:rFonts w:ascii="Arial" w:hAnsi="Arial" w:cs="Arial"/>
          <w:b/>
          <w:bCs/>
          <w:i/>
          <w:iCs/>
          <w:color w:val="002060"/>
          <w:sz w:val="20"/>
          <w:szCs w:val="20"/>
          <w:bdr w:val="none" w:sz="0" w:space="0" w:color="auto" w:frame="1"/>
        </w:rPr>
        <w:t xml:space="preserve"> Keep Active</w:t>
      </w:r>
    </w:p>
    <w:p w14:paraId="772607EC" w14:textId="02F7DF2F" w:rsidR="00E855DC" w:rsidRPr="00F629F6" w:rsidRDefault="00E855DC" w:rsidP="00F629F6">
      <w:pPr>
        <w:pStyle w:val="ListParagraph"/>
        <w:numPr>
          <w:ilvl w:val="1"/>
          <w:numId w:val="38"/>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If you are working outside or must be out in the elements, walking or running will help warm you by generating body heat.</w:t>
      </w:r>
    </w:p>
    <w:p w14:paraId="090ADEFA" w14:textId="54DDDDE8" w:rsidR="00E855DC" w:rsidRPr="00F629F6" w:rsidRDefault="00E855DC" w:rsidP="00F629F6">
      <w:pPr>
        <w:shd w:val="clear" w:color="auto" w:fill="FFFFFF"/>
        <w:textAlignment w:val="baseline"/>
        <w:rPr>
          <w:rFonts w:ascii="Arial" w:hAnsi="Arial" w:cs="Arial"/>
          <w:color w:val="002060"/>
          <w:sz w:val="20"/>
          <w:szCs w:val="20"/>
        </w:rPr>
      </w:pPr>
      <w:r w:rsidRPr="00F629F6">
        <w:rPr>
          <w:rFonts w:ascii="Arial" w:hAnsi="Arial" w:cs="Arial"/>
          <w:b/>
          <w:bCs/>
          <w:i/>
          <w:iCs/>
          <w:color w:val="002060"/>
          <w:sz w:val="20"/>
          <w:szCs w:val="20"/>
          <w:bdr w:val="none" w:sz="0" w:space="0" w:color="auto" w:frame="1"/>
        </w:rPr>
        <w:t>Be Aware</w:t>
      </w:r>
    </w:p>
    <w:p w14:paraId="0118C237" w14:textId="7A39C6CB" w:rsidR="00E855DC" w:rsidRPr="00F629F6" w:rsidRDefault="00E855DC" w:rsidP="00F629F6">
      <w:pPr>
        <w:pStyle w:val="ListParagraph"/>
        <w:numPr>
          <w:ilvl w:val="0"/>
          <w:numId w:val="39"/>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Watch for signs of frostbite and hypothermia – see below for more information.</w:t>
      </w:r>
    </w:p>
    <w:p w14:paraId="2DDF5D99" w14:textId="25F71B76" w:rsidR="00E855DC" w:rsidRPr="00F629F6" w:rsidRDefault="00E855DC" w:rsidP="00F629F6">
      <w:pPr>
        <w:pStyle w:val="ListParagraph"/>
        <w:numPr>
          <w:ilvl w:val="0"/>
          <w:numId w:val="39"/>
        </w:numPr>
        <w:shd w:val="clear" w:color="auto" w:fill="FFFFFF"/>
        <w:textAlignment w:val="baseline"/>
        <w:rPr>
          <w:rFonts w:ascii="Arial" w:hAnsi="Arial" w:cs="Arial"/>
          <w:color w:val="002060"/>
          <w:sz w:val="20"/>
          <w:szCs w:val="20"/>
        </w:rPr>
      </w:pPr>
      <w:r w:rsidRPr="00F629F6">
        <w:rPr>
          <w:rFonts w:ascii="Arial" w:hAnsi="Arial" w:cs="Arial"/>
          <w:color w:val="002060"/>
          <w:sz w:val="20"/>
          <w:szCs w:val="20"/>
        </w:rPr>
        <w:t>Some people are more susceptible to the cold, particularly children, the elderly,</w:t>
      </w:r>
      <w:r w:rsidRPr="00F629F6">
        <w:rPr>
          <w:rFonts w:ascii="Arial" w:hAnsi="Arial" w:cs="Arial"/>
          <w:color w:val="002060"/>
          <w:sz w:val="20"/>
          <w:szCs w:val="20"/>
        </w:rPr>
        <w:br/>
        <w:t>those with circulation problems, and those with previous cold weather injuries.</w:t>
      </w:r>
    </w:p>
    <w:bookmarkEnd w:id="12"/>
    <w:p w14:paraId="7F8BB570" w14:textId="77777777" w:rsidR="00F629F6" w:rsidRDefault="00F629F6" w:rsidP="007915DB">
      <w:pPr>
        <w:shd w:val="clear" w:color="auto" w:fill="FFFFFF"/>
        <w:jc w:val="center"/>
        <w:rPr>
          <w:rFonts w:ascii="Arial Narrow" w:hAnsi="Arial Narrow" w:cs="Arial"/>
          <w:bCs/>
          <w:color w:val="C00000"/>
          <w:sz w:val="20"/>
          <w:szCs w:val="20"/>
        </w:rPr>
      </w:pPr>
    </w:p>
    <w:p w14:paraId="19685CE9" w14:textId="430DB2A8"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5"/>
      <w:bookmarkEnd w:id="6"/>
      <w:bookmarkEnd w:id="8"/>
    </w:p>
    <w:p w14:paraId="3DE25802" w14:textId="77777777" w:rsidR="008F2E32" w:rsidRDefault="008F2E32" w:rsidP="008F2E32">
      <w:pPr>
        <w:jc w:val="center"/>
        <w:rPr>
          <w:rStyle w:val="Hyperlink"/>
          <w:rFonts w:ascii="Arial Narrow" w:hAnsi="Arial Narrow" w:cs="Arial"/>
          <w:sz w:val="18"/>
          <w:szCs w:val="18"/>
        </w:rPr>
      </w:pPr>
    </w:p>
    <w:p w14:paraId="3B145FAB" w14:textId="77777777" w:rsidR="008F2E32" w:rsidRDefault="008F2E32" w:rsidP="008F2E32">
      <w:pPr>
        <w:jc w:val="center"/>
        <w:rPr>
          <w:rStyle w:val="Hyperlink"/>
          <w:rFonts w:ascii="Arial Narrow" w:hAnsi="Arial Narrow" w:cs="Arial"/>
          <w:sz w:val="18"/>
          <w:szCs w:val="18"/>
        </w:rPr>
      </w:pPr>
    </w:p>
    <w:bookmarkEnd w:id="7"/>
    <w:p w14:paraId="7C90D78B" w14:textId="671E7A2B" w:rsidR="008F2E32" w:rsidRPr="008F2E32" w:rsidRDefault="008F2E32" w:rsidP="008F2E32">
      <w:pPr>
        <w:jc w:val="center"/>
        <w:rPr>
          <w:rFonts w:ascii="Arial Narrow" w:hAnsi="Arial Narrow" w:cs="Arial"/>
          <w:color w:val="002060"/>
          <w:sz w:val="18"/>
          <w:szCs w:val="18"/>
        </w:rPr>
      </w:pPr>
    </w:p>
    <w:p w14:paraId="5F5CE283" w14:textId="1741B870" w:rsidR="007C514F" w:rsidRDefault="00D215A1"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5920" behindDoc="1" locked="0" layoutInCell="1" allowOverlap="1" wp14:anchorId="4BCE1374" wp14:editId="33E11A6E">
            <wp:simplePos x="0" y="0"/>
            <wp:positionH relativeFrom="margin">
              <wp:align>left</wp:align>
            </wp:positionH>
            <wp:positionV relativeFrom="paragraph">
              <wp:posOffset>44450</wp:posOffset>
            </wp:positionV>
            <wp:extent cx="1257300" cy="1257300"/>
            <wp:effectExtent l="0" t="0" r="0" b="0"/>
            <wp:wrapTight wrapText="bothSides">
              <wp:wrapPolygon edited="0">
                <wp:start x="0" y="0"/>
                <wp:lineTo x="0" y="21273"/>
                <wp:lineTo x="21273" y="21273"/>
                <wp:lineTo x="21273" y="0"/>
                <wp:lineTo x="0" y="0"/>
              </wp:wrapPolygon>
            </wp:wrapTight>
            <wp:docPr id="193518659"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FDB9A" w14:textId="77777777" w:rsidR="00D215A1" w:rsidRDefault="00D215A1" w:rsidP="00D215A1">
      <w:pPr>
        <w:rPr>
          <w:rFonts w:ascii="Arial" w:hAnsi="Arial" w:cs="Arial"/>
          <w:color w:val="17365D" w:themeColor="text2" w:themeShade="BF"/>
          <w:sz w:val="48"/>
          <w:szCs w:val="48"/>
        </w:rPr>
      </w:pPr>
    </w:p>
    <w:p w14:paraId="110B6047" w14:textId="6569AC9C" w:rsidR="00007A71" w:rsidRPr="00AB27DD" w:rsidRDefault="00007A71" w:rsidP="00D215A1">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0740C69F"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E855DC">
        <w:rPr>
          <w:rFonts w:ascii="Arial" w:hAnsi="Arial" w:cs="Arial"/>
          <w:bCs/>
          <w:color w:val="C00000"/>
        </w:rPr>
        <w:t>Cold Weather Safety Tips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C611214"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w:t>
      </w:r>
      <w:r w:rsidR="004839DA">
        <w:rPr>
          <w:rFonts w:ascii="Arial" w:hAnsi="Arial" w:cs="Arial"/>
          <w:bCs/>
          <w:sz w:val="18"/>
          <w:szCs w:val="18"/>
        </w:rPr>
        <w:t>_________</w:t>
      </w:r>
      <w:r w:rsidRPr="00AB27DD">
        <w:rPr>
          <w:rFonts w:ascii="Arial" w:hAnsi="Arial" w:cs="Arial"/>
          <w:bCs/>
          <w:sz w:val="18"/>
          <w:szCs w:val="18"/>
        </w:rPr>
        <w:t>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0BCF4" w14:textId="77777777" w:rsidR="00BD4054" w:rsidRDefault="00BD4054">
      <w:r>
        <w:separator/>
      </w:r>
    </w:p>
  </w:endnote>
  <w:endnote w:type="continuationSeparator" w:id="0">
    <w:p w14:paraId="702B3E2B" w14:textId="77777777" w:rsidR="00BD4054" w:rsidRDefault="00BD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7C645" w14:textId="77777777" w:rsidR="00BD4054" w:rsidRDefault="00BD4054">
      <w:r>
        <w:separator/>
      </w:r>
    </w:p>
  </w:footnote>
  <w:footnote w:type="continuationSeparator" w:id="0">
    <w:p w14:paraId="5399E06C" w14:textId="77777777" w:rsidR="00BD4054" w:rsidRDefault="00BD4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508"/>
    <w:multiLevelType w:val="hybridMultilevel"/>
    <w:tmpl w:val="30AE12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02E2"/>
    <w:multiLevelType w:val="multilevel"/>
    <w:tmpl w:val="9C7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051A"/>
    <w:multiLevelType w:val="multilevel"/>
    <w:tmpl w:val="C44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931C9"/>
    <w:multiLevelType w:val="hybridMultilevel"/>
    <w:tmpl w:val="4B70764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8D24D36"/>
    <w:multiLevelType w:val="hybridMultilevel"/>
    <w:tmpl w:val="9D706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A184C"/>
    <w:multiLevelType w:val="multilevel"/>
    <w:tmpl w:val="BC22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53FE5"/>
    <w:multiLevelType w:val="hybridMultilevel"/>
    <w:tmpl w:val="F686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76F73"/>
    <w:multiLevelType w:val="hybridMultilevel"/>
    <w:tmpl w:val="C3E251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3AE"/>
    <w:multiLevelType w:val="hybridMultilevel"/>
    <w:tmpl w:val="B082E1E6"/>
    <w:lvl w:ilvl="0" w:tplc="04090003">
      <w:start w:val="1"/>
      <w:numFmt w:val="bullet"/>
      <w:lvlText w:val="o"/>
      <w:lvlJc w:val="left"/>
      <w:pPr>
        <w:ind w:left="1526" w:hanging="360"/>
      </w:pPr>
      <w:rPr>
        <w:rFonts w:ascii="Courier New" w:hAnsi="Courier New" w:cs="Courier New"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3" w15:restartNumberingAfterBreak="0">
    <w:nsid w:val="33433E66"/>
    <w:multiLevelType w:val="hybridMultilevel"/>
    <w:tmpl w:val="2A48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600C9"/>
    <w:multiLevelType w:val="multilevel"/>
    <w:tmpl w:val="167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A5CC4"/>
    <w:multiLevelType w:val="hybridMultilevel"/>
    <w:tmpl w:val="2BD286F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7320E"/>
    <w:multiLevelType w:val="multilevel"/>
    <w:tmpl w:val="F68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15E8B"/>
    <w:multiLevelType w:val="hybridMultilevel"/>
    <w:tmpl w:val="6B2606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4DC7DA2"/>
    <w:multiLevelType w:val="multilevel"/>
    <w:tmpl w:val="290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9F0A9D"/>
    <w:multiLevelType w:val="multilevel"/>
    <w:tmpl w:val="987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012F4"/>
    <w:multiLevelType w:val="multilevel"/>
    <w:tmpl w:val="8C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2570E"/>
    <w:multiLevelType w:val="multilevel"/>
    <w:tmpl w:val="1D9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001E1"/>
    <w:multiLevelType w:val="multilevel"/>
    <w:tmpl w:val="8F32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D731E"/>
    <w:multiLevelType w:val="hybridMultilevel"/>
    <w:tmpl w:val="1714C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70F02"/>
    <w:multiLevelType w:val="multilevel"/>
    <w:tmpl w:val="DC4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684DFD"/>
    <w:multiLevelType w:val="hybridMultilevel"/>
    <w:tmpl w:val="54825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1660908">
    <w:abstractNumId w:val="36"/>
  </w:num>
  <w:num w:numId="2" w16cid:durableId="1646855016">
    <w:abstractNumId w:val="29"/>
  </w:num>
  <w:num w:numId="3" w16cid:durableId="414865157">
    <w:abstractNumId w:val="10"/>
  </w:num>
  <w:num w:numId="4" w16cid:durableId="1573854122">
    <w:abstractNumId w:val="0"/>
  </w:num>
  <w:num w:numId="5" w16cid:durableId="1321469727">
    <w:abstractNumId w:val="30"/>
  </w:num>
  <w:num w:numId="6" w16cid:durableId="869997171">
    <w:abstractNumId w:val="34"/>
  </w:num>
  <w:num w:numId="7" w16cid:durableId="717358943">
    <w:abstractNumId w:val="19"/>
  </w:num>
  <w:num w:numId="8" w16cid:durableId="1780025075">
    <w:abstractNumId w:val="2"/>
  </w:num>
  <w:num w:numId="9" w16cid:durableId="1829442239">
    <w:abstractNumId w:val="31"/>
  </w:num>
  <w:num w:numId="10" w16cid:durableId="1274678411">
    <w:abstractNumId w:val="26"/>
  </w:num>
  <w:num w:numId="11" w16cid:durableId="670643299">
    <w:abstractNumId w:val="24"/>
  </w:num>
  <w:num w:numId="12" w16cid:durableId="228999073">
    <w:abstractNumId w:val="18"/>
  </w:num>
  <w:num w:numId="13" w16cid:durableId="1835803054">
    <w:abstractNumId w:val="16"/>
  </w:num>
  <w:num w:numId="14" w16cid:durableId="630088844">
    <w:abstractNumId w:val="22"/>
  </w:num>
  <w:num w:numId="15" w16cid:durableId="1006982626">
    <w:abstractNumId w:val="5"/>
  </w:num>
  <w:num w:numId="16" w16cid:durableId="855773680">
    <w:abstractNumId w:val="37"/>
  </w:num>
  <w:num w:numId="17" w16cid:durableId="1978221966">
    <w:abstractNumId w:val="27"/>
  </w:num>
  <w:num w:numId="18" w16cid:durableId="311568241">
    <w:abstractNumId w:val="25"/>
  </w:num>
  <w:num w:numId="19" w16cid:durableId="1800876479">
    <w:abstractNumId w:val="9"/>
  </w:num>
  <w:num w:numId="20" w16cid:durableId="510605176">
    <w:abstractNumId w:val="7"/>
  </w:num>
  <w:num w:numId="21" w16cid:durableId="506290738">
    <w:abstractNumId w:val="33"/>
  </w:num>
  <w:num w:numId="22" w16cid:durableId="199098493">
    <w:abstractNumId w:val="21"/>
  </w:num>
  <w:num w:numId="23" w16cid:durableId="2013293406">
    <w:abstractNumId w:val="35"/>
  </w:num>
  <w:num w:numId="24" w16cid:durableId="1761370502">
    <w:abstractNumId w:val="28"/>
  </w:num>
  <w:num w:numId="25" w16cid:durableId="1621569452">
    <w:abstractNumId w:val="3"/>
  </w:num>
  <w:num w:numId="26" w16cid:durableId="1369833824">
    <w:abstractNumId w:val="8"/>
  </w:num>
  <w:num w:numId="27" w16cid:durableId="1295023232">
    <w:abstractNumId w:val="32"/>
  </w:num>
  <w:num w:numId="28" w16cid:durableId="805243028">
    <w:abstractNumId w:val="4"/>
  </w:num>
  <w:num w:numId="29" w16cid:durableId="153377449">
    <w:abstractNumId w:val="23"/>
  </w:num>
  <w:num w:numId="30" w16cid:durableId="32267074">
    <w:abstractNumId w:val="17"/>
  </w:num>
  <w:num w:numId="31" w16cid:durableId="1303779015">
    <w:abstractNumId w:val="14"/>
  </w:num>
  <w:num w:numId="32" w16cid:durableId="380639202">
    <w:abstractNumId w:val="38"/>
  </w:num>
  <w:num w:numId="33" w16cid:durableId="1475609607">
    <w:abstractNumId w:val="13"/>
  </w:num>
  <w:num w:numId="34" w16cid:durableId="1134639058">
    <w:abstractNumId w:val="12"/>
  </w:num>
  <w:num w:numId="35" w16cid:durableId="967051340">
    <w:abstractNumId w:val="1"/>
  </w:num>
  <w:num w:numId="36" w16cid:durableId="1353452746">
    <w:abstractNumId w:val="20"/>
  </w:num>
  <w:num w:numId="37" w16cid:durableId="1679114515">
    <w:abstractNumId w:val="15"/>
  </w:num>
  <w:num w:numId="38" w16cid:durableId="614139848">
    <w:abstractNumId w:val="11"/>
  </w:num>
  <w:num w:numId="39" w16cid:durableId="996441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30C6"/>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39DA"/>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051D"/>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5FE9"/>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054"/>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146C"/>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1EE2"/>
    <w:rsid w:val="00CF448E"/>
    <w:rsid w:val="00CF6A3C"/>
    <w:rsid w:val="00CF7C3A"/>
    <w:rsid w:val="00D02B35"/>
    <w:rsid w:val="00D03F63"/>
    <w:rsid w:val="00D04881"/>
    <w:rsid w:val="00D11BA9"/>
    <w:rsid w:val="00D134D7"/>
    <w:rsid w:val="00D161AF"/>
    <w:rsid w:val="00D16474"/>
    <w:rsid w:val="00D20B1E"/>
    <w:rsid w:val="00D212D1"/>
    <w:rsid w:val="00D215A1"/>
    <w:rsid w:val="00D313F1"/>
    <w:rsid w:val="00D33417"/>
    <w:rsid w:val="00D362DC"/>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164653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2</TotalTime>
  <Pages>2</Pages>
  <Words>620</Words>
  <Characters>4757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5367</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4</cp:revision>
  <cp:lastPrinted>2024-01-05T14:53:00Z</cp:lastPrinted>
  <dcterms:created xsi:type="dcterms:W3CDTF">2024-05-30T19:42:00Z</dcterms:created>
  <dcterms:modified xsi:type="dcterms:W3CDTF">2024-07-08T20:34:00Z</dcterms:modified>
</cp:coreProperties>
</file>