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77777777" w:rsidR="005B66B5" w:rsidRDefault="005B66B5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3E67AB12" w14:textId="79D62964" w:rsidR="008241B6" w:rsidRDefault="00340946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DDFDAF" wp14:editId="674CD9B6">
            <wp:simplePos x="0" y="0"/>
            <wp:positionH relativeFrom="column">
              <wp:posOffset>-180975</wp:posOffset>
            </wp:positionH>
            <wp:positionV relativeFrom="paragraph">
              <wp:posOffset>158750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6D7A1" w14:textId="7DE19047" w:rsidR="00111B81" w:rsidRPr="00285CB7" w:rsidRDefault="0039799A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4" w:name="_Hlk134188163"/>
      <w:bookmarkStart w:id="5" w:name="_Hlk146865029"/>
      <w:bookmarkStart w:id="6" w:name="_Hlk148684625"/>
      <w:r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7" w:name="_Hlk108187436"/>
      <w:r w:rsidR="00586CA4">
        <w:rPr>
          <w:noProof/>
          <w:color w:val="002060"/>
        </w:rPr>
        <w:t xml:space="preserve">     </w:t>
      </w:r>
    </w:p>
    <w:p w14:paraId="110B602A" w14:textId="59C1C602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6C271AED" w14:textId="77777777" w:rsidR="00945ADD" w:rsidRDefault="00945ADD" w:rsidP="00111B81">
      <w:pPr>
        <w:rPr>
          <w:rFonts w:ascii="Arial" w:hAnsi="Arial" w:cs="Arial"/>
          <w:b/>
          <w:color w:val="002060"/>
        </w:rPr>
      </w:pPr>
    </w:p>
    <w:p w14:paraId="110B602B" w14:textId="79953535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C73EA9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59A77521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55340867" w14:textId="58AC60F7" w:rsidR="000E3BB4" w:rsidRPr="005E4F8D" w:rsidRDefault="0074573D" w:rsidP="005E4F8D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bookmarkStart w:id="8" w:name="_Hlk118457592"/>
      <w:r w:rsidR="001C40EA"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9" w:name="_Hlk135400548"/>
      <w:bookmarkStart w:id="10" w:name="_Hlk142654823"/>
    </w:p>
    <w:p w14:paraId="5A1569D8" w14:textId="77777777" w:rsidR="00425FED" w:rsidRDefault="00425FED" w:rsidP="00D04881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</w:p>
    <w:p w14:paraId="2E7B36B7" w14:textId="77777777" w:rsidR="00402911" w:rsidRDefault="00A91367" w:rsidP="00A91367">
      <w:pPr>
        <w:ind w:left="1440" w:firstLine="720"/>
        <w:rPr>
          <w:rFonts w:ascii="Arial" w:hAnsi="Arial" w:cs="Arial"/>
          <w:b/>
          <w:bCs/>
          <w:color w:val="C00000"/>
          <w:sz w:val="28"/>
          <w:szCs w:val="28"/>
        </w:rPr>
      </w:pPr>
      <w:r w:rsidRPr="00A91367">
        <w:rPr>
          <w:rFonts w:ascii="Arial" w:hAnsi="Arial" w:cs="Arial"/>
          <w:b/>
          <w:bCs/>
          <w:color w:val="C00000"/>
          <w:sz w:val="28"/>
          <w:szCs w:val="28"/>
        </w:rPr>
        <w:t xml:space="preserve">  </w:t>
      </w:r>
      <w:r w:rsidR="008F2E32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  <w:r w:rsidR="001835A9"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   </w:t>
      </w:r>
    </w:p>
    <w:p w14:paraId="110B6031" w14:textId="36F5594D" w:rsidR="00A353CE" w:rsidRPr="00B76078" w:rsidRDefault="00402911" w:rsidP="00402911">
      <w:pPr>
        <w:ind w:left="288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02911">
        <w:rPr>
          <w:rFonts w:ascii="Arial" w:hAnsi="Arial" w:cs="Arial"/>
          <w:b/>
          <w:bCs/>
          <w:color w:val="C00000"/>
          <w:sz w:val="28"/>
          <w:szCs w:val="28"/>
        </w:rPr>
        <w:t xml:space="preserve">       </w:t>
      </w:r>
      <w:r w:rsidRPr="00402911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="001835A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Carbon Monoxide Awareness</w:t>
      </w:r>
    </w:p>
    <w:bookmarkEnd w:id="8"/>
    <w:bookmarkEnd w:id="9"/>
    <w:bookmarkEnd w:id="10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320F577F" w14:textId="67DE1931" w:rsidR="0037500B" w:rsidRDefault="00E13FCC" w:rsidP="005E4F8D">
      <w:pPr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           </w:t>
      </w:r>
    </w:p>
    <w:p w14:paraId="6478ECBD" w14:textId="77777777" w:rsidR="00A91367" w:rsidRDefault="00E13FCC" w:rsidP="0037500B">
      <w:pPr>
        <w:ind w:left="792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  <w:r w:rsidR="00DB1187"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="0037500B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627F6BCB" w14:textId="68783248" w:rsidR="000B7CE3" w:rsidRDefault="00A91367" w:rsidP="000B7CE3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="000B7CE3">
        <w:rPr>
          <w:rFonts w:ascii="Arial" w:hAnsi="Arial" w:cs="Arial"/>
          <w:color w:val="002060"/>
          <w:sz w:val="14"/>
          <w:szCs w:val="14"/>
        </w:rPr>
        <w:t>Toolbox Talk   # 5</w:t>
      </w:r>
      <w:r w:rsidR="000B7CE3">
        <w:rPr>
          <w:rFonts w:ascii="Arial" w:hAnsi="Arial" w:cs="Arial"/>
          <w:color w:val="002060"/>
          <w:sz w:val="14"/>
          <w:szCs w:val="14"/>
        </w:rPr>
        <w:t>039</w:t>
      </w:r>
      <w:r w:rsidR="000B7CE3">
        <w:rPr>
          <w:rFonts w:ascii="Arial" w:hAnsi="Arial" w:cs="Arial"/>
          <w:b/>
          <w:bCs/>
          <w:color w:val="002060"/>
          <w:sz w:val="14"/>
          <w:szCs w:val="14"/>
        </w:rPr>
        <w:t xml:space="preserve">        </w:t>
      </w:r>
    </w:p>
    <w:p w14:paraId="5D77CD5C" w14:textId="4D573645" w:rsidR="00416032" w:rsidRPr="00DB1187" w:rsidRDefault="00416032" w:rsidP="00D45C30">
      <w:pPr>
        <w:rPr>
          <w:rFonts w:ascii="Arial" w:hAnsi="Arial" w:cs="Arial"/>
          <w:b/>
          <w:bCs/>
          <w:color w:val="002060"/>
          <w:sz w:val="14"/>
          <w:szCs w:val="14"/>
        </w:rPr>
      </w:pPr>
    </w:p>
    <w:p w14:paraId="65F3325B" w14:textId="5FAB50CE" w:rsidR="001835A9" w:rsidRPr="00340946" w:rsidRDefault="00DB1187" w:rsidP="00340946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</w:t>
      </w:r>
      <w:r w:rsidR="0047248D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bookmarkStart w:id="11" w:name="_Hlk139011591"/>
    </w:p>
    <w:p w14:paraId="1983620E" w14:textId="5A01F9BD" w:rsidR="001835A9" w:rsidRPr="0067216F" w:rsidRDefault="001835A9" w:rsidP="001835A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 xml:space="preserve">Carbon monoxide (CO) is a colorless, odorless, toxic gas which interferes with the oxygen-carrying capacity of blood. CO is non-irritating and can overcome </w:t>
      </w:r>
      <w:r w:rsidR="003179D9" w:rsidRPr="0067216F">
        <w:rPr>
          <w:rFonts w:ascii="Arial" w:hAnsi="Arial" w:cs="Arial"/>
          <w:color w:val="002060"/>
        </w:rPr>
        <w:t>you</w:t>
      </w:r>
      <w:r w:rsidRPr="0067216F">
        <w:rPr>
          <w:rFonts w:ascii="Arial" w:hAnsi="Arial" w:cs="Arial"/>
          <w:color w:val="002060"/>
        </w:rPr>
        <w:t xml:space="preserve"> without warning. Many people die from CO poisoning, usually while using gasoline powered tools and generators in buildings or semi-enclosed spaces without adequate ventilation.</w:t>
      </w:r>
    </w:p>
    <w:p w14:paraId="087A14EF" w14:textId="77777777" w:rsidR="001835A9" w:rsidRPr="0067216F" w:rsidRDefault="001835A9" w:rsidP="001835A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</w:p>
    <w:p w14:paraId="605570D3" w14:textId="7242D1DE" w:rsidR="001835A9" w:rsidRPr="0067216F" w:rsidRDefault="001835A9" w:rsidP="001835A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Effects of Carbon Monoxide Poisoning - Severe carbon monoxide poisoning causes neurological damage, illness, coma and death.</w:t>
      </w:r>
    </w:p>
    <w:p w14:paraId="4D84B881" w14:textId="77777777" w:rsidR="001835A9" w:rsidRPr="0067216F" w:rsidRDefault="001835A9" w:rsidP="001835A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2060"/>
        </w:rPr>
      </w:pPr>
    </w:p>
    <w:p w14:paraId="48D64244" w14:textId="3DDFCB3D" w:rsidR="001835A9" w:rsidRPr="0067216F" w:rsidRDefault="001835A9" w:rsidP="001835A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67216F">
        <w:rPr>
          <w:rStyle w:val="Strong"/>
          <w:rFonts w:ascii="Arial" w:hAnsi="Arial" w:cs="Arial"/>
          <w:color w:val="002060"/>
        </w:rPr>
        <w:t>Symptoms of CO exposure</w:t>
      </w:r>
    </w:p>
    <w:p w14:paraId="5EB90EF5" w14:textId="0C9312CC" w:rsidR="001835A9" w:rsidRPr="0067216F" w:rsidRDefault="001835A9" w:rsidP="001835A9">
      <w:pPr>
        <w:pStyle w:val="firstitem"/>
        <w:numPr>
          <w:ilvl w:val="0"/>
          <w:numId w:val="9"/>
        </w:numPr>
        <w:spacing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Headaches, dizziness, and drowsiness.</w:t>
      </w:r>
    </w:p>
    <w:p w14:paraId="7C7FA830" w14:textId="77777777" w:rsidR="001835A9" w:rsidRPr="0067216F" w:rsidRDefault="001835A9" w:rsidP="001835A9">
      <w:pPr>
        <w:numPr>
          <w:ilvl w:val="0"/>
          <w:numId w:val="9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Nausea, vomiting, tightness across the chest.</w:t>
      </w:r>
    </w:p>
    <w:p w14:paraId="48643BD0" w14:textId="77777777" w:rsidR="001835A9" w:rsidRPr="0067216F" w:rsidRDefault="001835A9" w:rsidP="001835A9">
      <w:pPr>
        <w:numPr>
          <w:ilvl w:val="0"/>
          <w:numId w:val="9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Some Sources of Exposure</w:t>
      </w:r>
    </w:p>
    <w:p w14:paraId="48577680" w14:textId="77777777" w:rsidR="001835A9" w:rsidRPr="0067216F" w:rsidRDefault="001835A9" w:rsidP="001835A9">
      <w:pPr>
        <w:numPr>
          <w:ilvl w:val="0"/>
          <w:numId w:val="9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Portable generators/generators in buildings.</w:t>
      </w:r>
    </w:p>
    <w:p w14:paraId="5E69E178" w14:textId="77777777" w:rsidR="001835A9" w:rsidRPr="0067216F" w:rsidRDefault="001835A9" w:rsidP="001835A9">
      <w:pPr>
        <w:numPr>
          <w:ilvl w:val="0"/>
          <w:numId w:val="9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Concrete cutting saws, compressors.</w:t>
      </w:r>
    </w:p>
    <w:p w14:paraId="1EFB91B0" w14:textId="77777777" w:rsidR="001835A9" w:rsidRPr="0067216F" w:rsidRDefault="001835A9" w:rsidP="001835A9">
      <w:pPr>
        <w:numPr>
          <w:ilvl w:val="0"/>
          <w:numId w:val="9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Power trowels, floor buffers, space heaters.</w:t>
      </w:r>
    </w:p>
    <w:p w14:paraId="3410BF4A" w14:textId="77777777" w:rsidR="001835A9" w:rsidRPr="0067216F" w:rsidRDefault="001835A9" w:rsidP="001835A9">
      <w:pPr>
        <w:pStyle w:val="lastitem"/>
        <w:numPr>
          <w:ilvl w:val="0"/>
          <w:numId w:val="9"/>
        </w:numPr>
        <w:spacing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Welding, gasoline powered pumps.</w:t>
      </w:r>
    </w:p>
    <w:p w14:paraId="01875620" w14:textId="77777777" w:rsidR="001835A9" w:rsidRPr="0067216F" w:rsidRDefault="001835A9" w:rsidP="001835A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67216F">
        <w:rPr>
          <w:rStyle w:val="Strong"/>
          <w:rFonts w:ascii="Arial" w:hAnsi="Arial" w:cs="Arial"/>
          <w:color w:val="002060"/>
        </w:rPr>
        <w:t>Preventing CO Exposure</w:t>
      </w:r>
    </w:p>
    <w:p w14:paraId="3FFFADBE" w14:textId="77777777" w:rsidR="001835A9" w:rsidRPr="0067216F" w:rsidRDefault="001835A9" w:rsidP="001835A9">
      <w:pPr>
        <w:pStyle w:val="firstitem"/>
        <w:numPr>
          <w:ilvl w:val="0"/>
          <w:numId w:val="10"/>
        </w:numPr>
        <w:spacing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Never use a generator indoors or in enclosed or partially enclosed spaces such as garages, crawl spaces, and basements. Opening windows and doors in an enclosed space may prevent CO buildup.</w:t>
      </w:r>
    </w:p>
    <w:p w14:paraId="4EB91AA1" w14:textId="77777777" w:rsidR="001835A9" w:rsidRPr="0067216F" w:rsidRDefault="001835A9" w:rsidP="001835A9">
      <w:pPr>
        <w:numPr>
          <w:ilvl w:val="0"/>
          <w:numId w:val="10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Make sure the generator has 3-4 feet of clear space on all sides and above it to ensure adequate ventilation.</w:t>
      </w:r>
    </w:p>
    <w:p w14:paraId="2E3F782B" w14:textId="77777777" w:rsidR="001835A9" w:rsidRPr="0067216F" w:rsidRDefault="001835A9" w:rsidP="001835A9">
      <w:pPr>
        <w:numPr>
          <w:ilvl w:val="0"/>
          <w:numId w:val="10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Do not use a generator outdoors if placed near doors, windows or vents which could allow CO to enter and build up in occupied spaces.</w:t>
      </w:r>
    </w:p>
    <w:p w14:paraId="53F1CFC1" w14:textId="77777777" w:rsidR="001835A9" w:rsidRPr="0067216F" w:rsidRDefault="001835A9" w:rsidP="001835A9">
      <w:pPr>
        <w:numPr>
          <w:ilvl w:val="0"/>
          <w:numId w:val="10"/>
        </w:numPr>
        <w:spacing w:before="100" w:beforeAutospacing="1" w:after="100" w:afterAutospacing="1"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When using space heaters and stoves ensure that they are in good working order to reduce CO buildup, and never use in enclosed spaces or indoors.</w:t>
      </w:r>
    </w:p>
    <w:p w14:paraId="17E3E8CD" w14:textId="6F43B7E1" w:rsidR="001835A9" w:rsidRPr="0067216F" w:rsidRDefault="001835A9" w:rsidP="003179D9">
      <w:pPr>
        <w:pStyle w:val="lastitem"/>
        <w:numPr>
          <w:ilvl w:val="0"/>
          <w:numId w:val="10"/>
        </w:numPr>
        <w:spacing w:line="0" w:lineRule="atLeast"/>
        <w:ind w:left="1094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>Consider using tools powered by electricity or compressed air, if available.</w:t>
      </w:r>
    </w:p>
    <w:p w14:paraId="0C617948" w14:textId="2214ED64" w:rsidR="001835A9" w:rsidRPr="0067216F" w:rsidRDefault="001835A9" w:rsidP="001835A9">
      <w:pPr>
        <w:pStyle w:val="NormalWeb"/>
        <w:spacing w:before="0" w:beforeAutospacing="0" w:after="0" w:afterAutospacing="0"/>
        <w:rPr>
          <w:rFonts w:ascii="Arial" w:hAnsi="Arial" w:cs="Arial"/>
          <w:color w:val="002060"/>
        </w:rPr>
      </w:pPr>
      <w:r w:rsidRPr="0067216F">
        <w:rPr>
          <w:rFonts w:ascii="Arial" w:hAnsi="Arial" w:cs="Arial"/>
          <w:color w:val="002060"/>
        </w:rPr>
        <w:t xml:space="preserve">If you experience symptoms of CO </w:t>
      </w:r>
      <w:proofErr w:type="gramStart"/>
      <w:r w:rsidRPr="0067216F">
        <w:rPr>
          <w:rFonts w:ascii="Arial" w:hAnsi="Arial" w:cs="Arial"/>
          <w:color w:val="002060"/>
        </w:rPr>
        <w:t>poisoning</w:t>
      </w:r>
      <w:proofErr w:type="gramEnd"/>
      <w:r w:rsidRPr="0067216F">
        <w:rPr>
          <w:rFonts w:ascii="Arial" w:hAnsi="Arial" w:cs="Arial"/>
          <w:color w:val="002060"/>
        </w:rPr>
        <w:t xml:space="preserve"> get to </w:t>
      </w:r>
      <w:proofErr w:type="gramStart"/>
      <w:r w:rsidRPr="0067216F">
        <w:rPr>
          <w:rFonts w:ascii="Arial" w:hAnsi="Arial" w:cs="Arial"/>
          <w:color w:val="002060"/>
        </w:rPr>
        <w:t>fresh</w:t>
      </w:r>
      <w:proofErr w:type="gramEnd"/>
      <w:r w:rsidRPr="0067216F">
        <w:rPr>
          <w:rFonts w:ascii="Arial" w:hAnsi="Arial" w:cs="Arial"/>
          <w:color w:val="002060"/>
        </w:rPr>
        <w:t xml:space="preserve"> air right away and seek immediate medical attention.</w:t>
      </w:r>
    </w:p>
    <w:p w14:paraId="4DC7173A" w14:textId="77777777" w:rsidR="003179D9" w:rsidRDefault="003179D9" w:rsidP="003179D9"/>
    <w:p w14:paraId="78164919" w14:textId="77777777" w:rsidR="003179D9" w:rsidRPr="003179D9" w:rsidRDefault="003179D9" w:rsidP="003179D9"/>
    <w:bookmarkEnd w:id="11"/>
    <w:p w14:paraId="19685CE9" w14:textId="7F820FC7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7BE20411" w14:textId="61435BEE" w:rsidR="00A91367" w:rsidRDefault="008241B6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color w:val="002060"/>
          <w:sz w:val="18"/>
          <w:szCs w:val="18"/>
        </w:rPr>
        <w:t xml:space="preserve">     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   </w:t>
      </w:r>
      <w:r w:rsidR="00D431FA" w:rsidRPr="008241B6">
        <w:rPr>
          <w:rFonts w:ascii="Arial Narrow" w:hAnsi="Arial Narrow" w:cs="Arial"/>
          <w:color w:val="002060"/>
          <w:sz w:val="18"/>
          <w:szCs w:val="18"/>
        </w:rPr>
        <w:t xml:space="preserve">website:  </w:t>
      </w:r>
      <w:hyperlink r:id="rId8" w:history="1">
        <w:r w:rsidR="000E3BB4" w:rsidRPr="00736E08">
          <w:rPr>
            <w:rStyle w:val="Hyperlink"/>
            <w:rFonts w:ascii="Arial Narrow" w:hAnsi="Arial Narrow" w:cs="Arial"/>
            <w:sz w:val="18"/>
            <w:szCs w:val="18"/>
          </w:rPr>
          <w:t>www.ieccentraloh.org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DE25802" w14:textId="77777777" w:rsidR="008F2E32" w:rsidRDefault="008F2E32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</w:p>
    <w:p w14:paraId="10C48006" w14:textId="77777777" w:rsidR="00D45C30" w:rsidRDefault="00D45C30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</w:p>
    <w:p w14:paraId="33EDAD2A" w14:textId="77777777" w:rsidR="00D45C30" w:rsidRDefault="00D45C30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</w:p>
    <w:p w14:paraId="3B145FAB" w14:textId="77777777" w:rsidR="008F2E32" w:rsidRDefault="008F2E32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</w:p>
    <w:p w14:paraId="7C90D78B" w14:textId="6BDF149E" w:rsidR="008F2E32" w:rsidRPr="008F2E32" w:rsidRDefault="008F2E32" w:rsidP="008F2E32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5F5CE283" w14:textId="6826F14D" w:rsidR="007C514F" w:rsidRDefault="00CB1923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4893C56" wp14:editId="1DC9EBB1">
            <wp:simplePos x="0" y="0"/>
            <wp:positionH relativeFrom="column">
              <wp:posOffset>-38100</wp:posOffset>
            </wp:positionH>
            <wp:positionV relativeFrom="paragraph">
              <wp:posOffset>33020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336714900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8538" w14:textId="4D411760" w:rsidR="00CD7476" w:rsidRDefault="00CD7476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7C2A8CF2" w:rsidR="00007A71" w:rsidRPr="00AB27DD" w:rsidRDefault="00007A71" w:rsidP="00945ADD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945ADD">
      <w:pPr>
        <w:pBdr>
          <w:bottom w:val="double" w:sz="6" w:space="1" w:color="auto"/>
        </w:pBdr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41B3164E" w14:textId="157855E5" w:rsidR="000E3BB4" w:rsidRDefault="00BC758A" w:rsidP="000E3BB4">
      <w:pPr>
        <w:rPr>
          <w:rFonts w:ascii="Calibri" w:hAnsi="Calibri" w:cs="Calibri"/>
          <w:color w:val="000000"/>
          <w:sz w:val="22"/>
          <w:szCs w:val="22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10229C" w:rsidRPr="007F57AC">
        <w:rPr>
          <w:rFonts w:ascii="Arial" w:hAnsi="Arial" w:cs="Arial"/>
          <w:bCs/>
          <w:color w:val="C00000"/>
        </w:rPr>
        <w:t xml:space="preserve"> </w:t>
      </w:r>
      <w:r w:rsidR="001835A9">
        <w:rPr>
          <w:rFonts w:ascii="Arial" w:hAnsi="Arial" w:cs="Arial"/>
          <w:bCs/>
          <w:color w:val="C00000"/>
        </w:rPr>
        <w:t>Carbon Monoxide Awareness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24EF0F26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154C" w14:textId="77777777" w:rsidR="00B64B7F" w:rsidRDefault="00B64B7F">
      <w:r>
        <w:separator/>
      </w:r>
    </w:p>
  </w:endnote>
  <w:endnote w:type="continuationSeparator" w:id="0">
    <w:p w14:paraId="6F90003C" w14:textId="77777777" w:rsidR="00B64B7F" w:rsidRDefault="00B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AFEC" w14:textId="77777777" w:rsidR="00B64B7F" w:rsidRDefault="00B64B7F">
      <w:r>
        <w:separator/>
      </w:r>
    </w:p>
  </w:footnote>
  <w:footnote w:type="continuationSeparator" w:id="0">
    <w:p w14:paraId="0F868489" w14:textId="77777777" w:rsidR="00B64B7F" w:rsidRDefault="00B6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405F"/>
    <w:multiLevelType w:val="hybridMultilevel"/>
    <w:tmpl w:val="6894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AA4"/>
    <w:multiLevelType w:val="multilevel"/>
    <w:tmpl w:val="B22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D1BD2"/>
    <w:multiLevelType w:val="hybridMultilevel"/>
    <w:tmpl w:val="DA6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6592F"/>
    <w:multiLevelType w:val="multilevel"/>
    <w:tmpl w:val="4BA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920C6"/>
    <w:multiLevelType w:val="multilevel"/>
    <w:tmpl w:val="22C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0532F"/>
    <w:multiLevelType w:val="hybridMultilevel"/>
    <w:tmpl w:val="054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961B4"/>
    <w:multiLevelType w:val="hybridMultilevel"/>
    <w:tmpl w:val="F1E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33E2"/>
    <w:multiLevelType w:val="multilevel"/>
    <w:tmpl w:val="60F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11C27"/>
    <w:multiLevelType w:val="hybridMultilevel"/>
    <w:tmpl w:val="7A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9"/>
  </w:num>
  <w:num w:numId="2" w16cid:durableId="1646855016">
    <w:abstractNumId w:val="5"/>
  </w:num>
  <w:num w:numId="3" w16cid:durableId="414865157">
    <w:abstractNumId w:val="2"/>
  </w:num>
  <w:num w:numId="4" w16cid:durableId="1573854122">
    <w:abstractNumId w:val="0"/>
  </w:num>
  <w:num w:numId="5" w16cid:durableId="1321469727">
    <w:abstractNumId w:val="6"/>
  </w:num>
  <w:num w:numId="6" w16cid:durableId="869997171">
    <w:abstractNumId w:val="8"/>
  </w:num>
  <w:num w:numId="7" w16cid:durableId="717358943">
    <w:abstractNumId w:val="3"/>
  </w:num>
  <w:num w:numId="8" w16cid:durableId="1780025075">
    <w:abstractNumId w:val="1"/>
  </w:num>
  <w:num w:numId="9" w16cid:durableId="1829442239">
    <w:abstractNumId w:val="7"/>
  </w:num>
  <w:num w:numId="10" w16cid:durableId="12746784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7A71"/>
    <w:rsid w:val="00012A7C"/>
    <w:rsid w:val="00012F34"/>
    <w:rsid w:val="00014901"/>
    <w:rsid w:val="000271A6"/>
    <w:rsid w:val="00033D90"/>
    <w:rsid w:val="00033EDA"/>
    <w:rsid w:val="00036E2C"/>
    <w:rsid w:val="000372A7"/>
    <w:rsid w:val="00040BBD"/>
    <w:rsid w:val="00042F8B"/>
    <w:rsid w:val="000463F2"/>
    <w:rsid w:val="00050724"/>
    <w:rsid w:val="00051F87"/>
    <w:rsid w:val="00062235"/>
    <w:rsid w:val="0006528B"/>
    <w:rsid w:val="00066FA3"/>
    <w:rsid w:val="000711BA"/>
    <w:rsid w:val="00073332"/>
    <w:rsid w:val="000763EC"/>
    <w:rsid w:val="00077079"/>
    <w:rsid w:val="00077437"/>
    <w:rsid w:val="00080441"/>
    <w:rsid w:val="00084381"/>
    <w:rsid w:val="00090188"/>
    <w:rsid w:val="000A1714"/>
    <w:rsid w:val="000A2C83"/>
    <w:rsid w:val="000A3D47"/>
    <w:rsid w:val="000A57FF"/>
    <w:rsid w:val="000A7FD9"/>
    <w:rsid w:val="000B0A39"/>
    <w:rsid w:val="000B7CE3"/>
    <w:rsid w:val="000C2B0B"/>
    <w:rsid w:val="000C622E"/>
    <w:rsid w:val="000D763B"/>
    <w:rsid w:val="000E1098"/>
    <w:rsid w:val="000E2B10"/>
    <w:rsid w:val="000E32A6"/>
    <w:rsid w:val="000E3BB4"/>
    <w:rsid w:val="000E4709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27012"/>
    <w:rsid w:val="001333F9"/>
    <w:rsid w:val="00136657"/>
    <w:rsid w:val="0014135F"/>
    <w:rsid w:val="00146EFB"/>
    <w:rsid w:val="00152102"/>
    <w:rsid w:val="00155FD7"/>
    <w:rsid w:val="00156955"/>
    <w:rsid w:val="001611EB"/>
    <w:rsid w:val="001644F3"/>
    <w:rsid w:val="00174388"/>
    <w:rsid w:val="00174591"/>
    <w:rsid w:val="001767B3"/>
    <w:rsid w:val="001803E3"/>
    <w:rsid w:val="00182807"/>
    <w:rsid w:val="001835A9"/>
    <w:rsid w:val="00191978"/>
    <w:rsid w:val="001919A2"/>
    <w:rsid w:val="001921B4"/>
    <w:rsid w:val="001941B7"/>
    <w:rsid w:val="001A12D9"/>
    <w:rsid w:val="001A3F54"/>
    <w:rsid w:val="001B0A39"/>
    <w:rsid w:val="001B14AA"/>
    <w:rsid w:val="001B2E79"/>
    <w:rsid w:val="001C20DC"/>
    <w:rsid w:val="001C40EA"/>
    <w:rsid w:val="001C6007"/>
    <w:rsid w:val="001C7B10"/>
    <w:rsid w:val="001D08F3"/>
    <w:rsid w:val="001D28E7"/>
    <w:rsid w:val="001E669A"/>
    <w:rsid w:val="001F0F0C"/>
    <w:rsid w:val="001F528F"/>
    <w:rsid w:val="001F55D4"/>
    <w:rsid w:val="001F6AFC"/>
    <w:rsid w:val="00201432"/>
    <w:rsid w:val="00202F5C"/>
    <w:rsid w:val="00205CDC"/>
    <w:rsid w:val="002068EE"/>
    <w:rsid w:val="00207DC6"/>
    <w:rsid w:val="002129A5"/>
    <w:rsid w:val="00212DB3"/>
    <w:rsid w:val="0022334F"/>
    <w:rsid w:val="00226123"/>
    <w:rsid w:val="002400FF"/>
    <w:rsid w:val="00243391"/>
    <w:rsid w:val="00245066"/>
    <w:rsid w:val="00245252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258"/>
    <w:rsid w:val="00294C09"/>
    <w:rsid w:val="002A2901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9D9"/>
    <w:rsid w:val="00317B40"/>
    <w:rsid w:val="00320DD8"/>
    <w:rsid w:val="00321958"/>
    <w:rsid w:val="00330320"/>
    <w:rsid w:val="0033547D"/>
    <w:rsid w:val="003408BE"/>
    <w:rsid w:val="00340946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00B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402911"/>
    <w:rsid w:val="00403944"/>
    <w:rsid w:val="00416032"/>
    <w:rsid w:val="00416E27"/>
    <w:rsid w:val="00424620"/>
    <w:rsid w:val="00425056"/>
    <w:rsid w:val="00425D27"/>
    <w:rsid w:val="00425FED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718C7"/>
    <w:rsid w:val="0047248D"/>
    <w:rsid w:val="00480E07"/>
    <w:rsid w:val="0048458A"/>
    <w:rsid w:val="00484F11"/>
    <w:rsid w:val="00485B50"/>
    <w:rsid w:val="00486C71"/>
    <w:rsid w:val="00486D3A"/>
    <w:rsid w:val="00493E00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40F9"/>
    <w:rsid w:val="004D44AB"/>
    <w:rsid w:val="004E095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051D"/>
    <w:rsid w:val="0054790D"/>
    <w:rsid w:val="00550ECC"/>
    <w:rsid w:val="005557DE"/>
    <w:rsid w:val="00555F30"/>
    <w:rsid w:val="00560879"/>
    <w:rsid w:val="00563AFC"/>
    <w:rsid w:val="00564DF0"/>
    <w:rsid w:val="005678A5"/>
    <w:rsid w:val="0057049B"/>
    <w:rsid w:val="00572689"/>
    <w:rsid w:val="0057665D"/>
    <w:rsid w:val="0057757C"/>
    <w:rsid w:val="00580D8C"/>
    <w:rsid w:val="0058293B"/>
    <w:rsid w:val="00584D7F"/>
    <w:rsid w:val="0058658E"/>
    <w:rsid w:val="005866F5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C44CC"/>
    <w:rsid w:val="005D08CF"/>
    <w:rsid w:val="005D62A6"/>
    <w:rsid w:val="005D6347"/>
    <w:rsid w:val="005E0DEB"/>
    <w:rsid w:val="005E0FE4"/>
    <w:rsid w:val="005E4F8D"/>
    <w:rsid w:val="005F33C9"/>
    <w:rsid w:val="005F78BC"/>
    <w:rsid w:val="005F7C94"/>
    <w:rsid w:val="006007B0"/>
    <w:rsid w:val="0060335D"/>
    <w:rsid w:val="00606B42"/>
    <w:rsid w:val="00614F93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52E3"/>
    <w:rsid w:val="006572DC"/>
    <w:rsid w:val="00663A48"/>
    <w:rsid w:val="00671261"/>
    <w:rsid w:val="0067216F"/>
    <w:rsid w:val="006775D0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C0B05"/>
    <w:rsid w:val="006C3EEA"/>
    <w:rsid w:val="006D55A6"/>
    <w:rsid w:val="006D63BA"/>
    <w:rsid w:val="006E523E"/>
    <w:rsid w:val="006E6304"/>
    <w:rsid w:val="006E70A5"/>
    <w:rsid w:val="006F1326"/>
    <w:rsid w:val="006F2310"/>
    <w:rsid w:val="006F4E0C"/>
    <w:rsid w:val="006F75F9"/>
    <w:rsid w:val="00700EC1"/>
    <w:rsid w:val="00703961"/>
    <w:rsid w:val="00704D62"/>
    <w:rsid w:val="00707182"/>
    <w:rsid w:val="00714EE4"/>
    <w:rsid w:val="007151F7"/>
    <w:rsid w:val="00721BB8"/>
    <w:rsid w:val="00724AED"/>
    <w:rsid w:val="00727C11"/>
    <w:rsid w:val="0073186B"/>
    <w:rsid w:val="0074573D"/>
    <w:rsid w:val="00745E89"/>
    <w:rsid w:val="00746643"/>
    <w:rsid w:val="00747E9A"/>
    <w:rsid w:val="00754356"/>
    <w:rsid w:val="00754A60"/>
    <w:rsid w:val="00754E9B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B0B36"/>
    <w:rsid w:val="007B3A3D"/>
    <w:rsid w:val="007C514F"/>
    <w:rsid w:val="007C6CDC"/>
    <w:rsid w:val="007D0F0F"/>
    <w:rsid w:val="007E0359"/>
    <w:rsid w:val="007E4EEA"/>
    <w:rsid w:val="007E5E7E"/>
    <w:rsid w:val="007E77D0"/>
    <w:rsid w:val="007F3A2F"/>
    <w:rsid w:val="007F57AC"/>
    <w:rsid w:val="00801D28"/>
    <w:rsid w:val="00803164"/>
    <w:rsid w:val="00811BC4"/>
    <w:rsid w:val="0081204C"/>
    <w:rsid w:val="008149A5"/>
    <w:rsid w:val="00816159"/>
    <w:rsid w:val="008241B6"/>
    <w:rsid w:val="00825600"/>
    <w:rsid w:val="00832194"/>
    <w:rsid w:val="00833E7A"/>
    <w:rsid w:val="0084041F"/>
    <w:rsid w:val="008406A1"/>
    <w:rsid w:val="00842653"/>
    <w:rsid w:val="00842D37"/>
    <w:rsid w:val="008437FF"/>
    <w:rsid w:val="00843F6F"/>
    <w:rsid w:val="0084744B"/>
    <w:rsid w:val="00851B24"/>
    <w:rsid w:val="00857D2C"/>
    <w:rsid w:val="00861811"/>
    <w:rsid w:val="008625F2"/>
    <w:rsid w:val="00873C39"/>
    <w:rsid w:val="008829F6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191E"/>
    <w:rsid w:val="008D397A"/>
    <w:rsid w:val="008D3C64"/>
    <w:rsid w:val="008D415D"/>
    <w:rsid w:val="008E0FC2"/>
    <w:rsid w:val="008E1106"/>
    <w:rsid w:val="008E5A4A"/>
    <w:rsid w:val="008E7A85"/>
    <w:rsid w:val="008F177F"/>
    <w:rsid w:val="008F2E32"/>
    <w:rsid w:val="008F7170"/>
    <w:rsid w:val="008F72E4"/>
    <w:rsid w:val="00900913"/>
    <w:rsid w:val="0090266B"/>
    <w:rsid w:val="00905D20"/>
    <w:rsid w:val="00920686"/>
    <w:rsid w:val="00921E48"/>
    <w:rsid w:val="00923033"/>
    <w:rsid w:val="009267B2"/>
    <w:rsid w:val="009366C9"/>
    <w:rsid w:val="00945ADD"/>
    <w:rsid w:val="00952939"/>
    <w:rsid w:val="00953D23"/>
    <w:rsid w:val="009566B3"/>
    <w:rsid w:val="0095756C"/>
    <w:rsid w:val="0097166A"/>
    <w:rsid w:val="00974CB2"/>
    <w:rsid w:val="00980A86"/>
    <w:rsid w:val="0098115D"/>
    <w:rsid w:val="0098400E"/>
    <w:rsid w:val="00990A43"/>
    <w:rsid w:val="00996404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D644B"/>
    <w:rsid w:val="009E0D6A"/>
    <w:rsid w:val="009E1DDB"/>
    <w:rsid w:val="009F05DF"/>
    <w:rsid w:val="009F3F88"/>
    <w:rsid w:val="009F52F5"/>
    <w:rsid w:val="009F6F6F"/>
    <w:rsid w:val="00A01963"/>
    <w:rsid w:val="00A207F4"/>
    <w:rsid w:val="00A2568B"/>
    <w:rsid w:val="00A3249B"/>
    <w:rsid w:val="00A353CE"/>
    <w:rsid w:val="00A404CB"/>
    <w:rsid w:val="00A446AA"/>
    <w:rsid w:val="00A451E4"/>
    <w:rsid w:val="00A45288"/>
    <w:rsid w:val="00A47C84"/>
    <w:rsid w:val="00A6081B"/>
    <w:rsid w:val="00A63B14"/>
    <w:rsid w:val="00A6478A"/>
    <w:rsid w:val="00A6582F"/>
    <w:rsid w:val="00A66F1F"/>
    <w:rsid w:val="00A80648"/>
    <w:rsid w:val="00A812B1"/>
    <w:rsid w:val="00A91367"/>
    <w:rsid w:val="00A93556"/>
    <w:rsid w:val="00A9766B"/>
    <w:rsid w:val="00AA4640"/>
    <w:rsid w:val="00AB1509"/>
    <w:rsid w:val="00AB27DD"/>
    <w:rsid w:val="00AB34D1"/>
    <w:rsid w:val="00AB36CF"/>
    <w:rsid w:val="00AB4808"/>
    <w:rsid w:val="00AB75E8"/>
    <w:rsid w:val="00AC2A58"/>
    <w:rsid w:val="00AD0B44"/>
    <w:rsid w:val="00AD41D4"/>
    <w:rsid w:val="00AE2C6B"/>
    <w:rsid w:val="00AE76C2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63BD"/>
    <w:rsid w:val="00B32C6A"/>
    <w:rsid w:val="00B43078"/>
    <w:rsid w:val="00B43B17"/>
    <w:rsid w:val="00B44526"/>
    <w:rsid w:val="00B45091"/>
    <w:rsid w:val="00B458DC"/>
    <w:rsid w:val="00B45BBB"/>
    <w:rsid w:val="00B47EF1"/>
    <w:rsid w:val="00B51E66"/>
    <w:rsid w:val="00B53DA8"/>
    <w:rsid w:val="00B53F96"/>
    <w:rsid w:val="00B5525B"/>
    <w:rsid w:val="00B5725D"/>
    <w:rsid w:val="00B623E7"/>
    <w:rsid w:val="00B64B7F"/>
    <w:rsid w:val="00B76078"/>
    <w:rsid w:val="00B80994"/>
    <w:rsid w:val="00B82865"/>
    <w:rsid w:val="00B93B87"/>
    <w:rsid w:val="00B947EE"/>
    <w:rsid w:val="00BA1624"/>
    <w:rsid w:val="00BB0879"/>
    <w:rsid w:val="00BB42B7"/>
    <w:rsid w:val="00BB704D"/>
    <w:rsid w:val="00BB756F"/>
    <w:rsid w:val="00BC0B76"/>
    <w:rsid w:val="00BC758A"/>
    <w:rsid w:val="00BC7DE1"/>
    <w:rsid w:val="00BD20DE"/>
    <w:rsid w:val="00BD242B"/>
    <w:rsid w:val="00BD2DA5"/>
    <w:rsid w:val="00BD4B6F"/>
    <w:rsid w:val="00BE19A3"/>
    <w:rsid w:val="00BE4B7D"/>
    <w:rsid w:val="00C0043F"/>
    <w:rsid w:val="00C006FB"/>
    <w:rsid w:val="00C00E8A"/>
    <w:rsid w:val="00C01225"/>
    <w:rsid w:val="00C02907"/>
    <w:rsid w:val="00C02D80"/>
    <w:rsid w:val="00C07E4D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552F"/>
    <w:rsid w:val="00C46D6E"/>
    <w:rsid w:val="00C46DA7"/>
    <w:rsid w:val="00C56B92"/>
    <w:rsid w:val="00C66287"/>
    <w:rsid w:val="00C75158"/>
    <w:rsid w:val="00C76786"/>
    <w:rsid w:val="00C81182"/>
    <w:rsid w:val="00C82529"/>
    <w:rsid w:val="00C83D0D"/>
    <w:rsid w:val="00C927AF"/>
    <w:rsid w:val="00C97069"/>
    <w:rsid w:val="00CA3FDA"/>
    <w:rsid w:val="00CA5435"/>
    <w:rsid w:val="00CB1703"/>
    <w:rsid w:val="00CB1923"/>
    <w:rsid w:val="00CB1FF7"/>
    <w:rsid w:val="00CC0A4F"/>
    <w:rsid w:val="00CC3C61"/>
    <w:rsid w:val="00CC64F2"/>
    <w:rsid w:val="00CC6A80"/>
    <w:rsid w:val="00CC6AF6"/>
    <w:rsid w:val="00CD0BCA"/>
    <w:rsid w:val="00CD4647"/>
    <w:rsid w:val="00CD7476"/>
    <w:rsid w:val="00CE2D72"/>
    <w:rsid w:val="00CE654F"/>
    <w:rsid w:val="00CF1EE0"/>
    <w:rsid w:val="00CF448E"/>
    <w:rsid w:val="00CF6A3C"/>
    <w:rsid w:val="00CF7C3A"/>
    <w:rsid w:val="00D02B35"/>
    <w:rsid w:val="00D03F63"/>
    <w:rsid w:val="00D04881"/>
    <w:rsid w:val="00D11BA9"/>
    <w:rsid w:val="00D134D7"/>
    <w:rsid w:val="00D161AF"/>
    <w:rsid w:val="00D16474"/>
    <w:rsid w:val="00D20B1E"/>
    <w:rsid w:val="00D212D1"/>
    <w:rsid w:val="00D313F1"/>
    <w:rsid w:val="00D33417"/>
    <w:rsid w:val="00D40AA2"/>
    <w:rsid w:val="00D40CEF"/>
    <w:rsid w:val="00D431FA"/>
    <w:rsid w:val="00D45C30"/>
    <w:rsid w:val="00D46878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7AE7"/>
    <w:rsid w:val="00DB1187"/>
    <w:rsid w:val="00DB1593"/>
    <w:rsid w:val="00DB27AF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04C0A"/>
    <w:rsid w:val="00E13906"/>
    <w:rsid w:val="00E13FCC"/>
    <w:rsid w:val="00E14D5D"/>
    <w:rsid w:val="00E14F57"/>
    <w:rsid w:val="00E2024C"/>
    <w:rsid w:val="00E20520"/>
    <w:rsid w:val="00E26627"/>
    <w:rsid w:val="00E31BAC"/>
    <w:rsid w:val="00E33827"/>
    <w:rsid w:val="00E36BEC"/>
    <w:rsid w:val="00E41170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779E5"/>
    <w:rsid w:val="00E82712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59C4"/>
    <w:rsid w:val="00EF33A6"/>
    <w:rsid w:val="00EF4209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5459"/>
    <w:rsid w:val="00F25767"/>
    <w:rsid w:val="00F27EDC"/>
    <w:rsid w:val="00F312AD"/>
    <w:rsid w:val="00F33528"/>
    <w:rsid w:val="00F35ABC"/>
    <w:rsid w:val="00F35BF9"/>
    <w:rsid w:val="00F4286A"/>
    <w:rsid w:val="00F4628C"/>
    <w:rsid w:val="00F51884"/>
    <w:rsid w:val="00F56168"/>
    <w:rsid w:val="00F62AB7"/>
    <w:rsid w:val="00F64ED2"/>
    <w:rsid w:val="00F72B01"/>
    <w:rsid w:val="00F7728F"/>
    <w:rsid w:val="00F778F9"/>
    <w:rsid w:val="00F8165E"/>
    <w:rsid w:val="00F83F77"/>
    <w:rsid w:val="00F85F19"/>
    <w:rsid w:val="00F86A6E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676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63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16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1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716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25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30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2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2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6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2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7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5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410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9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3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04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4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97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759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7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208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625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2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0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2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7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7</TotalTime>
  <Pages>2</Pages>
  <Words>387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4297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7</cp:revision>
  <cp:lastPrinted>2023-11-10T13:20:00Z</cp:lastPrinted>
  <dcterms:created xsi:type="dcterms:W3CDTF">2024-05-30T19:24:00Z</dcterms:created>
  <dcterms:modified xsi:type="dcterms:W3CDTF">2024-07-08T20:40:00Z</dcterms:modified>
</cp:coreProperties>
</file>