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D5800" w14:textId="6492013D" w:rsidR="00E67C2C" w:rsidRDefault="00D43766"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r>
        <w:rPr>
          <w:rFonts w:ascii="Arial" w:hAnsi="Arial" w:cs="Arial"/>
          <w:b/>
          <w:color w:val="002060"/>
          <w:sz w:val="20"/>
          <w:szCs w:val="20"/>
        </w:rPr>
        <w:t xml:space="preserve">    </w:t>
      </w:r>
    </w:p>
    <w:p w14:paraId="02042047" w14:textId="034D3A8A" w:rsidR="00E67C2C" w:rsidRDefault="00E67C2C" w:rsidP="00036E2C">
      <w:pPr>
        <w:jc w:val="center"/>
        <w:rPr>
          <w:rFonts w:ascii="Arial" w:hAnsi="Arial" w:cs="Arial"/>
          <w:b/>
          <w:color w:val="002060"/>
          <w:sz w:val="20"/>
          <w:szCs w:val="20"/>
        </w:rPr>
      </w:pPr>
      <w:bookmarkStart w:id="4" w:name="_Hlk165644046"/>
    </w:p>
    <w:p w14:paraId="2797BE97" w14:textId="44CB78DB" w:rsidR="005B66B5" w:rsidRDefault="005459B6" w:rsidP="00036E2C">
      <w:pPr>
        <w:jc w:val="center"/>
        <w:rPr>
          <w:rFonts w:ascii="Arial" w:hAnsi="Arial" w:cs="Arial"/>
          <w:b/>
          <w:color w:val="002060"/>
          <w:sz w:val="20"/>
          <w:szCs w:val="20"/>
        </w:rPr>
      </w:pPr>
      <w:bookmarkStart w:id="5" w:name="_Hlk166745667"/>
      <w:bookmarkStart w:id="6" w:name="_Hlk166242935"/>
      <w:r>
        <w:rPr>
          <w:noProof/>
        </w:rPr>
        <w:drawing>
          <wp:anchor distT="0" distB="0" distL="114300" distR="114300" simplePos="0" relativeHeight="251658240" behindDoc="1" locked="0" layoutInCell="1" allowOverlap="1" wp14:anchorId="5FB6B692" wp14:editId="029189B6">
            <wp:simplePos x="0" y="0"/>
            <wp:positionH relativeFrom="column">
              <wp:posOffset>-180975</wp:posOffset>
            </wp:positionH>
            <wp:positionV relativeFrom="paragraph">
              <wp:posOffset>85725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488FE" w14:textId="28AA4E88" w:rsidR="00E67C2C" w:rsidRDefault="00FD7B24" w:rsidP="00E67C2C">
      <w:pPr>
        <w:pStyle w:val="NormalWeb"/>
        <w:rPr>
          <w:rFonts w:ascii="Arial" w:hAnsi="Arial" w:cs="Arial"/>
          <w:b/>
          <w:color w:val="002060"/>
        </w:rPr>
      </w:pPr>
      <w:bookmarkStart w:id="7" w:name="_Hlk134188163"/>
      <w:bookmarkStart w:id="8" w:name="_Hlk146865029"/>
      <w:bookmarkStart w:id="9" w:name="_Hlk148684625"/>
      <w:bookmarkStart w:id="10" w:name="_Hlk108187436"/>
      <w:bookmarkStart w:id="11" w:name="_Hlk156551584"/>
      <w:bookmarkStart w:id="12" w:name="_Hlk152313424"/>
      <w:r w:rsidRPr="00285CB7">
        <w:rPr>
          <w:rFonts w:ascii="Arial" w:hAnsi="Arial" w:cs="Arial"/>
          <w:b/>
          <w:color w:val="002060"/>
        </w:rPr>
        <w:t xml:space="preserve">SAFETY IS AN INVESTMENT IN YOUR FUTURE.  </w:t>
      </w:r>
    </w:p>
    <w:p w14:paraId="110B602C" w14:textId="20151CF4" w:rsidR="00D431FA" w:rsidRPr="00E67C2C" w:rsidRDefault="00FD7B24" w:rsidP="00E67C2C">
      <w:pPr>
        <w:pStyle w:val="NormalWeb"/>
        <w:rPr>
          <w:rFonts w:ascii="Arial" w:hAnsi="Arial" w:cs="Arial"/>
          <w:b/>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E67C2C">
      <w:pPr>
        <w:pBdr>
          <w:bottom w:val="double" w:sz="6" w:space="1" w:color="auto"/>
        </w:pBd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3"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4" w:name="_Hlk135400548"/>
      <w:bookmarkStart w:id="15" w:name="_Hlk142654823"/>
    </w:p>
    <w:p w14:paraId="5DC64A06" w14:textId="77777777" w:rsidR="00A35802" w:rsidRDefault="00812F62" w:rsidP="00A35802">
      <w:pPr>
        <w:ind w:left="2160"/>
        <w:rPr>
          <w:rFonts w:ascii="Arial" w:hAnsi="Arial" w:cs="Arial"/>
          <w:b/>
          <w:bCs/>
          <w:color w:val="C00000"/>
          <w:sz w:val="28"/>
          <w:szCs w:val="28"/>
        </w:rPr>
      </w:pPr>
      <w:r w:rsidRPr="00812F62">
        <w:rPr>
          <w:rFonts w:ascii="Arial" w:hAnsi="Arial" w:cs="Arial"/>
          <w:b/>
          <w:bCs/>
          <w:color w:val="C00000"/>
          <w:sz w:val="28"/>
          <w:szCs w:val="28"/>
        </w:rPr>
        <w:t xml:space="preserve"> </w:t>
      </w:r>
      <w:r w:rsidR="00A35802">
        <w:rPr>
          <w:rFonts w:ascii="Arial" w:hAnsi="Arial" w:cs="Arial"/>
          <w:b/>
          <w:bCs/>
          <w:color w:val="C00000"/>
          <w:sz w:val="28"/>
          <w:szCs w:val="28"/>
        </w:rPr>
        <w:t xml:space="preserve">               </w:t>
      </w:r>
    </w:p>
    <w:p w14:paraId="110B6031" w14:textId="59ECCF38" w:rsidR="00A353CE" w:rsidRPr="00710160" w:rsidRDefault="00A35802" w:rsidP="00A35802">
      <w:pPr>
        <w:ind w:left="2160"/>
        <w:rPr>
          <w:rFonts w:ascii="Arial" w:hAnsi="Arial" w:cs="Arial"/>
          <w:b/>
          <w:bCs/>
          <w:color w:val="C00000"/>
          <w:sz w:val="28"/>
          <w:szCs w:val="28"/>
        </w:rPr>
      </w:pPr>
      <w:r>
        <w:rPr>
          <w:rFonts w:ascii="Arial" w:hAnsi="Arial" w:cs="Arial"/>
          <w:b/>
          <w:bCs/>
          <w:color w:val="C00000"/>
          <w:sz w:val="28"/>
          <w:szCs w:val="28"/>
        </w:rPr>
        <w:t xml:space="preserve">            </w:t>
      </w:r>
      <w:r w:rsidR="00812F62" w:rsidRPr="00812F62">
        <w:rPr>
          <w:rFonts w:ascii="Arial" w:hAnsi="Arial" w:cs="Arial"/>
          <w:b/>
          <w:bCs/>
          <w:color w:val="C00000"/>
          <w:sz w:val="28"/>
          <w:szCs w:val="28"/>
        </w:rPr>
        <w:t xml:space="preserve"> </w:t>
      </w:r>
      <w:r w:rsidR="00891D50">
        <w:rPr>
          <w:rFonts w:ascii="Arial" w:hAnsi="Arial" w:cs="Arial"/>
          <w:b/>
          <w:bCs/>
          <w:color w:val="C00000"/>
          <w:sz w:val="28"/>
          <w:szCs w:val="28"/>
        </w:rPr>
        <w:t xml:space="preserve">       </w:t>
      </w:r>
      <w:r w:rsidR="00B40A24">
        <w:rPr>
          <w:rFonts w:ascii="Arial" w:hAnsi="Arial" w:cs="Arial"/>
          <w:b/>
          <w:bCs/>
          <w:color w:val="C00000"/>
          <w:sz w:val="28"/>
          <w:szCs w:val="28"/>
        </w:rPr>
        <w:t xml:space="preserve"> </w:t>
      </w:r>
      <w:r w:rsidR="00891D50">
        <w:rPr>
          <w:rFonts w:ascii="Arial" w:hAnsi="Arial" w:cs="Arial"/>
          <w:b/>
          <w:bCs/>
          <w:color w:val="C00000"/>
          <w:sz w:val="28"/>
          <w:szCs w:val="28"/>
        </w:rPr>
        <w:t xml:space="preserve"> </w:t>
      </w:r>
      <w:r w:rsidR="00891D50">
        <w:rPr>
          <w:rFonts w:ascii="Arial" w:hAnsi="Arial" w:cs="Arial"/>
          <w:b/>
          <w:bCs/>
          <w:color w:val="C00000"/>
          <w:sz w:val="28"/>
          <w:szCs w:val="28"/>
          <w:u w:val="single"/>
        </w:rPr>
        <w:t>Bucket Truck Safety</w:t>
      </w:r>
    </w:p>
    <w:bookmarkEnd w:id="13"/>
    <w:bookmarkEnd w:id="14"/>
    <w:bookmarkEnd w:id="15"/>
    <w:p w14:paraId="689997E4" w14:textId="2E816F67" w:rsidR="00727C11" w:rsidRPr="00BB704D" w:rsidRDefault="00BA7781" w:rsidP="00D134D7">
      <w:pPr>
        <w:rPr>
          <w:rFonts w:ascii="Arial" w:hAnsi="Arial" w:cs="Arial"/>
          <w:color w:val="002060"/>
          <w:sz w:val="14"/>
          <w:szCs w:val="14"/>
        </w:rPr>
      </w:pPr>
      <w:r>
        <w:rPr>
          <w:rFonts w:ascii="Arial" w:hAnsi="Arial" w:cs="Arial"/>
          <w:color w:val="002060"/>
          <w:sz w:val="14"/>
          <w:szCs w:val="14"/>
        </w:rPr>
        <w:tab/>
      </w:r>
    </w:p>
    <w:p w14:paraId="26388DDE" w14:textId="2686134A" w:rsidR="00157D60" w:rsidRDefault="00E13FCC" w:rsidP="00A35802">
      <w:pPr>
        <w:rPr>
          <w:rFonts w:ascii="Arial" w:hAnsi="Arial" w:cs="Arial"/>
          <w:b/>
          <w:bCs/>
          <w:color w:val="002060"/>
          <w:sz w:val="14"/>
          <w:szCs w:val="14"/>
        </w:rPr>
      </w:pPr>
      <w:r w:rsidRPr="00DB1187">
        <w:rPr>
          <w:rFonts w:ascii="Arial" w:hAnsi="Arial" w:cs="Arial"/>
          <w:b/>
          <w:bCs/>
          <w:color w:val="002060"/>
          <w:sz w:val="14"/>
          <w:szCs w:val="14"/>
        </w:rPr>
        <w:t xml:space="preserve">  </w:t>
      </w:r>
      <w:r w:rsidR="00BA4878">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4782EB86" w14:textId="30ECE023" w:rsidR="006D02F7" w:rsidRDefault="006D02F7" w:rsidP="006D02F7">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37</w:t>
      </w:r>
      <w:r>
        <w:rPr>
          <w:rFonts w:ascii="Arial" w:hAnsi="Arial" w:cs="Arial"/>
          <w:b/>
          <w:bCs/>
          <w:color w:val="002060"/>
          <w:sz w:val="14"/>
          <w:szCs w:val="14"/>
        </w:rPr>
        <w:t xml:space="preserve">        </w:t>
      </w:r>
    </w:p>
    <w:p w14:paraId="3CC5BEE2" w14:textId="0DAF046C" w:rsidR="00587AEA" w:rsidRPr="00F202BF" w:rsidRDefault="00157D60" w:rsidP="006D02F7">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p>
    <w:p w14:paraId="3824F4F8" w14:textId="3F3058A6" w:rsidR="009B1939" w:rsidRPr="009B1939" w:rsidRDefault="009B1939" w:rsidP="009B1939">
      <w:pPr>
        <w:shd w:val="clear" w:color="auto" w:fill="FFFFFF"/>
        <w:spacing w:before="100" w:beforeAutospacing="1" w:after="100" w:afterAutospacing="1"/>
        <w:rPr>
          <w:rFonts w:ascii="Arial" w:hAnsi="Arial" w:cs="Arial"/>
          <w:color w:val="002060"/>
          <w:sz w:val="22"/>
          <w:szCs w:val="22"/>
        </w:rPr>
      </w:pPr>
      <w:r w:rsidRPr="009B1939">
        <w:rPr>
          <w:rFonts w:ascii="Arial" w:hAnsi="Arial" w:cs="Arial"/>
          <w:color w:val="002060"/>
          <w:sz w:val="22"/>
          <w:szCs w:val="22"/>
        </w:rPr>
        <w:t xml:space="preserve">Only trained and authorized persons are allowed to operate an aerial lift.  The authorized person must conduct a pre-start inspection prior to each work shift to verify that the equipment and </w:t>
      </w:r>
      <w:proofErr w:type="gramStart"/>
      <w:r w:rsidRPr="009B1939">
        <w:rPr>
          <w:rFonts w:ascii="Arial" w:hAnsi="Arial" w:cs="Arial"/>
          <w:color w:val="002060"/>
          <w:sz w:val="22"/>
          <w:szCs w:val="22"/>
        </w:rPr>
        <w:t>all of</w:t>
      </w:r>
      <w:proofErr w:type="gramEnd"/>
      <w:r w:rsidRPr="009B1939">
        <w:rPr>
          <w:rFonts w:ascii="Arial" w:hAnsi="Arial" w:cs="Arial"/>
          <w:color w:val="002060"/>
          <w:sz w:val="22"/>
          <w:szCs w:val="22"/>
        </w:rPr>
        <w:t xml:space="preserve"> its components are in safe operating condition.</w:t>
      </w:r>
    </w:p>
    <w:p w14:paraId="7CD6A887" w14:textId="77777777" w:rsidR="009B1939" w:rsidRPr="009B1939" w:rsidRDefault="009B1939" w:rsidP="009B1939">
      <w:pPr>
        <w:shd w:val="clear" w:color="auto" w:fill="FFFFFF"/>
        <w:spacing w:before="100" w:beforeAutospacing="1" w:after="100" w:afterAutospacing="1"/>
        <w:rPr>
          <w:rFonts w:ascii="Arial" w:hAnsi="Arial" w:cs="Arial"/>
          <w:color w:val="002060"/>
          <w:sz w:val="22"/>
          <w:szCs w:val="22"/>
        </w:rPr>
      </w:pPr>
      <w:r w:rsidRPr="009B1939">
        <w:rPr>
          <w:rFonts w:ascii="Arial" w:hAnsi="Arial" w:cs="Arial"/>
          <w:color w:val="002060"/>
          <w:sz w:val="22"/>
          <w:szCs w:val="22"/>
        </w:rPr>
        <w:t>This discussion will outline some general safety rules for bucket trucks.</w:t>
      </w:r>
    </w:p>
    <w:p w14:paraId="520C4C76" w14:textId="77777777" w:rsidR="009B1939" w:rsidRPr="009B1939" w:rsidRDefault="009B1939" w:rsidP="009B1939">
      <w:pPr>
        <w:shd w:val="clear" w:color="auto" w:fill="FFFFFF"/>
        <w:spacing w:before="100" w:beforeAutospacing="1" w:after="100" w:afterAutospacing="1"/>
        <w:outlineLvl w:val="1"/>
        <w:rPr>
          <w:rFonts w:ascii="Arial" w:hAnsi="Arial" w:cs="Arial"/>
          <w:b/>
          <w:bCs/>
          <w:color w:val="002060"/>
          <w:sz w:val="22"/>
          <w:szCs w:val="22"/>
        </w:rPr>
      </w:pPr>
      <w:r w:rsidRPr="009B1939">
        <w:rPr>
          <w:rFonts w:ascii="Arial" w:hAnsi="Arial" w:cs="Arial"/>
          <w:b/>
          <w:bCs/>
          <w:color w:val="002060"/>
          <w:sz w:val="22"/>
          <w:szCs w:val="22"/>
        </w:rPr>
        <w:t>General Rules</w:t>
      </w:r>
    </w:p>
    <w:p w14:paraId="3CDE29CD"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Personal fall arrest systems must be used when using bucket trucks.</w:t>
      </w:r>
    </w:p>
    <w:p w14:paraId="31F67CA2"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Ensure that access gates or openings are closed.</w:t>
      </w:r>
    </w:p>
    <w:p w14:paraId="5818208D"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climb on or lean over guardrails or handrails.</w:t>
      </w:r>
    </w:p>
    <w:p w14:paraId="30A5A8ED"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use planks, ladders, or other devices as a working position.</w:t>
      </w:r>
    </w:p>
    <w:p w14:paraId="5E4E4E8F"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belt-off to adjacent structures or poles while in the bucket.</w:t>
      </w:r>
    </w:p>
    <w:p w14:paraId="7D28A235"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exceed the load-capacity limits.</w:t>
      </w:r>
    </w:p>
    <w:p w14:paraId="1AE3B86D"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use the aerial lift as a crane.</w:t>
      </w:r>
    </w:p>
    <w:p w14:paraId="2D26FA1A"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carry objects larger than the platform.</w:t>
      </w:r>
    </w:p>
    <w:p w14:paraId="4B557C61"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 xml:space="preserve">Do not operate </w:t>
      </w:r>
      <w:proofErr w:type="gramStart"/>
      <w:r w:rsidRPr="009B1939">
        <w:rPr>
          <w:rFonts w:ascii="Arial" w:hAnsi="Arial" w:cs="Arial"/>
          <w:color w:val="002060"/>
          <w:sz w:val="22"/>
          <w:szCs w:val="22"/>
        </w:rPr>
        <w:t>lower level</w:t>
      </w:r>
      <w:proofErr w:type="gramEnd"/>
      <w:r w:rsidRPr="009B1939">
        <w:rPr>
          <w:rFonts w:ascii="Arial" w:hAnsi="Arial" w:cs="Arial"/>
          <w:color w:val="002060"/>
          <w:sz w:val="22"/>
          <w:szCs w:val="22"/>
        </w:rPr>
        <w:t xml:space="preserve"> controls unless permission is obtained from the worker(s) in the lift (except in emergencies).</w:t>
      </w:r>
    </w:p>
    <w:p w14:paraId="29917346"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operate an aerial lift in high winds above those recommended by the manufacturer.</w:t>
      </w:r>
    </w:p>
    <w:p w14:paraId="4C001CB2"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override hydraulic, mechanical, or electrical safety devices.</w:t>
      </w:r>
    </w:p>
    <w:p w14:paraId="3B59B174"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Be aware of overhead clearance and overhead objects, including ceiling.</w:t>
      </w:r>
    </w:p>
    <w:p w14:paraId="7AF99258"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position aerial lifts between overhead hazards if possible.</w:t>
      </w:r>
    </w:p>
    <w:p w14:paraId="537026B0"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Ensure that the power utility or power line workers de-energize power lines in the vicinity of the work.</w:t>
      </w:r>
    </w:p>
    <w:p w14:paraId="10891D5C"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You must maintain a clearance of at least 10 feet from overhead high voltage power lines.</w:t>
      </w:r>
    </w:p>
    <w:p w14:paraId="773809B7" w14:textId="77777777" w:rsidR="009B1939" w:rsidRPr="009B1939" w:rsidRDefault="009B1939" w:rsidP="00536ED7">
      <w:pPr>
        <w:numPr>
          <w:ilvl w:val="0"/>
          <w:numId w:val="14"/>
        </w:numPr>
        <w:shd w:val="clear" w:color="auto" w:fill="FFFFFF"/>
        <w:rPr>
          <w:rFonts w:ascii="Arial" w:hAnsi="Arial" w:cs="Arial"/>
          <w:color w:val="002060"/>
          <w:sz w:val="22"/>
          <w:szCs w:val="22"/>
        </w:rPr>
      </w:pPr>
      <w:r w:rsidRPr="009B1939">
        <w:rPr>
          <w:rFonts w:ascii="Arial" w:hAnsi="Arial" w:cs="Arial"/>
          <w:color w:val="002060"/>
          <w:sz w:val="22"/>
          <w:szCs w:val="22"/>
        </w:rPr>
        <w:t>Do not use the bucket to push objects.</w:t>
      </w:r>
    </w:p>
    <w:p w14:paraId="3BD9B3A2" w14:textId="77777777" w:rsidR="009B1939" w:rsidRPr="009B1939" w:rsidRDefault="009B1939" w:rsidP="009B1939">
      <w:pPr>
        <w:shd w:val="clear" w:color="auto" w:fill="FFFFFF"/>
        <w:spacing w:before="100" w:beforeAutospacing="1" w:after="100" w:afterAutospacing="1"/>
        <w:outlineLvl w:val="1"/>
        <w:rPr>
          <w:rFonts w:ascii="Arial" w:hAnsi="Arial" w:cs="Arial"/>
          <w:b/>
          <w:bCs/>
          <w:color w:val="002060"/>
          <w:sz w:val="22"/>
          <w:szCs w:val="22"/>
        </w:rPr>
      </w:pPr>
      <w:r w:rsidRPr="009B1939">
        <w:rPr>
          <w:rFonts w:ascii="Arial" w:hAnsi="Arial" w:cs="Arial"/>
          <w:b/>
          <w:bCs/>
          <w:color w:val="002060"/>
          <w:sz w:val="22"/>
          <w:szCs w:val="22"/>
        </w:rPr>
        <w:t>Specific Rules for Bucket Trucks</w:t>
      </w:r>
    </w:p>
    <w:p w14:paraId="29CD14F6" w14:textId="77777777" w:rsidR="009B1939" w:rsidRPr="009B1939" w:rsidRDefault="009B1939" w:rsidP="00536ED7">
      <w:pPr>
        <w:numPr>
          <w:ilvl w:val="0"/>
          <w:numId w:val="15"/>
        </w:numPr>
        <w:shd w:val="clear" w:color="auto" w:fill="FFFFFF"/>
        <w:rPr>
          <w:rFonts w:ascii="Arial" w:hAnsi="Arial" w:cs="Arial"/>
          <w:color w:val="002060"/>
          <w:sz w:val="22"/>
          <w:szCs w:val="22"/>
        </w:rPr>
      </w:pPr>
      <w:r w:rsidRPr="009B1939">
        <w:rPr>
          <w:rFonts w:ascii="Arial" w:hAnsi="Arial" w:cs="Arial"/>
          <w:color w:val="002060"/>
          <w:sz w:val="22"/>
          <w:szCs w:val="22"/>
        </w:rPr>
        <w:t xml:space="preserve">Ensure that the boom is properly </w:t>
      </w:r>
      <w:proofErr w:type="gramStart"/>
      <w:r w:rsidRPr="009B1939">
        <w:rPr>
          <w:rFonts w:ascii="Arial" w:hAnsi="Arial" w:cs="Arial"/>
          <w:color w:val="002060"/>
          <w:sz w:val="22"/>
          <w:szCs w:val="22"/>
        </w:rPr>
        <w:t>cradled</w:t>
      </w:r>
      <w:proofErr w:type="gramEnd"/>
      <w:r w:rsidRPr="009B1939">
        <w:rPr>
          <w:rFonts w:ascii="Arial" w:hAnsi="Arial" w:cs="Arial"/>
          <w:color w:val="002060"/>
          <w:sz w:val="22"/>
          <w:szCs w:val="22"/>
        </w:rPr>
        <w:t xml:space="preserve"> and the outriggers are in the stowed position before moving the truck.</w:t>
      </w:r>
    </w:p>
    <w:p w14:paraId="3BA9E34E" w14:textId="77777777" w:rsidR="009B1939" w:rsidRPr="009B1939" w:rsidRDefault="009B1939" w:rsidP="00536ED7">
      <w:pPr>
        <w:numPr>
          <w:ilvl w:val="0"/>
          <w:numId w:val="15"/>
        </w:numPr>
        <w:shd w:val="clear" w:color="auto" w:fill="FFFFFF"/>
        <w:rPr>
          <w:rFonts w:ascii="Arial" w:hAnsi="Arial" w:cs="Arial"/>
          <w:color w:val="002060"/>
          <w:sz w:val="22"/>
          <w:szCs w:val="22"/>
        </w:rPr>
      </w:pPr>
      <w:proofErr w:type="gramStart"/>
      <w:r w:rsidRPr="009B1939">
        <w:rPr>
          <w:rFonts w:ascii="Arial" w:hAnsi="Arial" w:cs="Arial"/>
          <w:color w:val="002060"/>
          <w:sz w:val="22"/>
          <w:szCs w:val="22"/>
        </w:rPr>
        <w:t>In order to</w:t>
      </w:r>
      <w:proofErr w:type="gramEnd"/>
      <w:r w:rsidRPr="009B1939">
        <w:rPr>
          <w:rFonts w:ascii="Arial" w:hAnsi="Arial" w:cs="Arial"/>
          <w:color w:val="002060"/>
          <w:sz w:val="22"/>
          <w:szCs w:val="22"/>
        </w:rPr>
        <w:t xml:space="preserve"> utilize the truck for highway travel, all elevating structures must be secured in the lower traveling position by the locking device on top of the truck cab and the manually operated device at the base of the ladder.</w:t>
      </w:r>
    </w:p>
    <w:p w14:paraId="7F81FB2D" w14:textId="77777777" w:rsidR="009B1939" w:rsidRPr="009B1939" w:rsidRDefault="009B1939" w:rsidP="00536ED7">
      <w:pPr>
        <w:numPr>
          <w:ilvl w:val="0"/>
          <w:numId w:val="15"/>
        </w:numPr>
        <w:shd w:val="clear" w:color="auto" w:fill="FFFFFF"/>
        <w:rPr>
          <w:rFonts w:ascii="Arial" w:hAnsi="Arial" w:cs="Arial"/>
          <w:color w:val="002060"/>
          <w:sz w:val="22"/>
          <w:szCs w:val="22"/>
        </w:rPr>
      </w:pPr>
      <w:r w:rsidRPr="009B1939">
        <w:rPr>
          <w:rFonts w:ascii="Arial" w:hAnsi="Arial" w:cs="Arial"/>
          <w:color w:val="002060"/>
          <w:sz w:val="22"/>
          <w:szCs w:val="22"/>
        </w:rPr>
        <w:t>The brakes shall be set and when outriggers are used, they shall be positioned on pads or a solid surface. Wheel chocks shall be placed before using the bucket on an incline.</w:t>
      </w:r>
    </w:p>
    <w:p w14:paraId="2B4DED6F" w14:textId="0CB91D11" w:rsidR="00157D60" w:rsidRPr="00587AEA" w:rsidRDefault="009B1939" w:rsidP="00587AEA">
      <w:pPr>
        <w:numPr>
          <w:ilvl w:val="0"/>
          <w:numId w:val="15"/>
        </w:numPr>
        <w:shd w:val="clear" w:color="auto" w:fill="FFFFFF"/>
        <w:rPr>
          <w:rFonts w:ascii="Arial" w:hAnsi="Arial" w:cs="Arial"/>
          <w:color w:val="002060"/>
          <w:sz w:val="22"/>
          <w:szCs w:val="22"/>
        </w:rPr>
      </w:pPr>
      <w:r w:rsidRPr="009B1939">
        <w:rPr>
          <w:rFonts w:ascii="Arial" w:hAnsi="Arial" w:cs="Arial"/>
          <w:color w:val="002060"/>
          <w:sz w:val="22"/>
          <w:szCs w:val="22"/>
        </w:rPr>
        <w:t>A bucket truck shall not be moved when the boom is elevated in a working position with workers in the basket.</w:t>
      </w:r>
    </w:p>
    <w:p w14:paraId="7F38FFD9" w14:textId="77777777" w:rsidR="00587AEA" w:rsidRDefault="00587AEA" w:rsidP="00587AEA">
      <w:pPr>
        <w:shd w:val="clear" w:color="auto" w:fill="FFFFFF"/>
        <w:ind w:left="720"/>
        <w:rPr>
          <w:rFonts w:ascii="Arial" w:hAnsi="Arial" w:cs="Arial"/>
          <w:sz w:val="22"/>
          <w:szCs w:val="22"/>
        </w:rPr>
      </w:pPr>
    </w:p>
    <w:p w14:paraId="4B2D1A23" w14:textId="77777777" w:rsidR="00F202BF" w:rsidRDefault="00F202BF" w:rsidP="00587AEA">
      <w:pPr>
        <w:shd w:val="clear" w:color="auto" w:fill="FFFFFF"/>
        <w:ind w:left="720"/>
        <w:rPr>
          <w:rFonts w:ascii="Arial" w:hAnsi="Arial" w:cs="Arial"/>
          <w:sz w:val="22"/>
          <w:szCs w:val="22"/>
        </w:rPr>
      </w:pPr>
    </w:p>
    <w:p w14:paraId="5B869CBC" w14:textId="77777777" w:rsidR="00F202BF" w:rsidRPr="00587AEA" w:rsidRDefault="00F202BF" w:rsidP="00587AEA">
      <w:pPr>
        <w:shd w:val="clear" w:color="auto" w:fill="FFFFFF"/>
        <w:ind w:left="720"/>
        <w:rPr>
          <w:rFonts w:ascii="Arial" w:hAnsi="Arial" w:cs="Arial"/>
          <w:sz w:val="22"/>
          <w:szCs w:val="22"/>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7"/>
      <w:bookmarkEnd w:id="8"/>
      <w:bookmarkEnd w:id="9"/>
      <w:bookmarkEnd w:id="10"/>
    </w:p>
    <w:bookmarkEnd w:id="4"/>
    <w:bookmarkEnd w:id="5"/>
    <w:bookmarkEnd w:id="11"/>
    <w:bookmarkEnd w:id="12"/>
    <w:bookmarkEnd w:id="6"/>
    <w:p w14:paraId="02E78538" w14:textId="293A2BEB" w:rsidR="00CD7476" w:rsidRDefault="00F202BF"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58752" behindDoc="1" locked="0" layoutInCell="1" allowOverlap="1" wp14:anchorId="20F4260A" wp14:editId="5EF0CC35">
            <wp:simplePos x="0" y="0"/>
            <wp:positionH relativeFrom="column">
              <wp:posOffset>-76200</wp:posOffset>
            </wp:positionH>
            <wp:positionV relativeFrom="paragraph">
              <wp:posOffset>384810</wp:posOffset>
            </wp:positionV>
            <wp:extent cx="1219200" cy="1219200"/>
            <wp:effectExtent l="0" t="0" r="0" b="0"/>
            <wp:wrapTight wrapText="bothSides">
              <wp:wrapPolygon edited="0">
                <wp:start x="0" y="0"/>
                <wp:lineTo x="0" y="21263"/>
                <wp:lineTo x="21263" y="21263"/>
                <wp:lineTo x="21263" y="0"/>
                <wp:lineTo x="0" y="0"/>
              </wp:wrapPolygon>
            </wp:wrapTight>
            <wp:docPr id="125220071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88C27" w14:textId="30723A7A" w:rsidR="00F202BF" w:rsidRDefault="00F202BF" w:rsidP="00F202BF">
      <w:pPr>
        <w:rPr>
          <w:rFonts w:ascii="Arial" w:hAnsi="Arial" w:cs="Arial"/>
          <w:color w:val="17365D" w:themeColor="text2" w:themeShade="BF"/>
          <w:sz w:val="48"/>
          <w:szCs w:val="48"/>
        </w:rPr>
      </w:pPr>
    </w:p>
    <w:p w14:paraId="56C7F47C" w14:textId="3E56F596" w:rsidR="00F202BF" w:rsidRDefault="00F202BF" w:rsidP="00F202BF">
      <w:pPr>
        <w:rPr>
          <w:rFonts w:ascii="Arial" w:hAnsi="Arial" w:cs="Arial"/>
          <w:color w:val="17365D" w:themeColor="text2" w:themeShade="BF"/>
          <w:sz w:val="48"/>
          <w:szCs w:val="48"/>
        </w:rPr>
      </w:pPr>
    </w:p>
    <w:p w14:paraId="110B6047" w14:textId="42C33B55" w:rsidR="00007A71" w:rsidRPr="00AB27DD" w:rsidRDefault="00007A71" w:rsidP="00F202BF">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3E9A88A1" w14:textId="77777777" w:rsidR="00F202BF" w:rsidRDefault="00F202BF" w:rsidP="00B93B87">
      <w:pPr>
        <w:rPr>
          <w:rFonts w:ascii="Arial" w:hAnsi="Arial" w:cs="Arial"/>
          <w:bCs/>
        </w:rPr>
      </w:pPr>
    </w:p>
    <w:p w14:paraId="110B604B" w14:textId="07756B1A"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718B15E2" w14:textId="02BF859A" w:rsidR="00CE16E4" w:rsidRPr="001F58F3" w:rsidRDefault="00BC758A" w:rsidP="00CE16E4">
      <w:pPr>
        <w:rPr>
          <w:rFonts w:ascii="Arial" w:hAnsi="Arial" w:cs="Arial"/>
          <w:b/>
          <w:bCs/>
          <w:color w:val="C00000"/>
          <w:sz w:val="28"/>
          <w:szCs w:val="28"/>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174DF6">
        <w:rPr>
          <w:rFonts w:ascii="Arial" w:hAnsi="Arial" w:cs="Arial"/>
          <w:b/>
          <w:bCs/>
          <w:color w:val="C00000"/>
          <w:sz w:val="28"/>
          <w:szCs w:val="28"/>
          <w:u w:val="single"/>
        </w:rPr>
        <w:t>Bucket Truck Safety</w:t>
      </w:r>
    </w:p>
    <w:p w14:paraId="7FD3800D" w14:textId="77777777" w:rsidR="00CE16E4" w:rsidRPr="00BB704D" w:rsidRDefault="00CE16E4" w:rsidP="00CE16E4">
      <w:pPr>
        <w:rPr>
          <w:rFonts w:ascii="Arial" w:hAnsi="Arial" w:cs="Arial"/>
          <w:color w:val="002060"/>
          <w:sz w:val="14"/>
          <w:szCs w:val="14"/>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93C7" w14:textId="77777777" w:rsidR="0096791E" w:rsidRDefault="0096791E">
      <w:r>
        <w:separator/>
      </w:r>
    </w:p>
  </w:endnote>
  <w:endnote w:type="continuationSeparator" w:id="0">
    <w:p w14:paraId="4344FFB2" w14:textId="77777777" w:rsidR="0096791E" w:rsidRDefault="0096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91DEA" w14:textId="77777777" w:rsidR="0096791E" w:rsidRDefault="0096791E">
      <w:r>
        <w:separator/>
      </w:r>
    </w:p>
  </w:footnote>
  <w:footnote w:type="continuationSeparator" w:id="0">
    <w:p w14:paraId="2A83E9AA" w14:textId="77777777" w:rsidR="0096791E" w:rsidRDefault="0096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687" w:hanging="367"/>
      </w:pPr>
      <w:rPr>
        <w:rFonts w:ascii="Arial" w:hAnsi="Arial" w:cs="Arial"/>
        <w:b w:val="0"/>
        <w:bCs w:val="0"/>
        <w:i w:val="0"/>
        <w:iCs w:val="0"/>
        <w:color w:val="010101"/>
        <w:spacing w:val="0"/>
        <w:w w:val="99"/>
        <w:sz w:val="19"/>
        <w:szCs w:val="19"/>
      </w:rPr>
    </w:lvl>
    <w:lvl w:ilvl="1">
      <w:numFmt w:val="bullet"/>
      <w:lvlText w:val="•"/>
      <w:lvlJc w:val="left"/>
      <w:pPr>
        <w:ind w:left="1750" w:hanging="367"/>
      </w:pPr>
    </w:lvl>
    <w:lvl w:ilvl="2">
      <w:numFmt w:val="bullet"/>
      <w:lvlText w:val="•"/>
      <w:lvlJc w:val="left"/>
      <w:pPr>
        <w:ind w:left="2820" w:hanging="367"/>
      </w:pPr>
    </w:lvl>
    <w:lvl w:ilvl="3">
      <w:numFmt w:val="bullet"/>
      <w:lvlText w:val="•"/>
      <w:lvlJc w:val="left"/>
      <w:pPr>
        <w:ind w:left="3890" w:hanging="367"/>
      </w:pPr>
    </w:lvl>
    <w:lvl w:ilvl="4">
      <w:numFmt w:val="bullet"/>
      <w:lvlText w:val="•"/>
      <w:lvlJc w:val="left"/>
      <w:pPr>
        <w:ind w:left="4960" w:hanging="367"/>
      </w:pPr>
    </w:lvl>
    <w:lvl w:ilvl="5">
      <w:numFmt w:val="bullet"/>
      <w:lvlText w:val="•"/>
      <w:lvlJc w:val="left"/>
      <w:pPr>
        <w:ind w:left="6030" w:hanging="367"/>
      </w:pPr>
    </w:lvl>
    <w:lvl w:ilvl="6">
      <w:numFmt w:val="bullet"/>
      <w:lvlText w:val="•"/>
      <w:lvlJc w:val="left"/>
      <w:pPr>
        <w:ind w:left="7100" w:hanging="367"/>
      </w:pPr>
    </w:lvl>
    <w:lvl w:ilvl="7">
      <w:numFmt w:val="bullet"/>
      <w:lvlText w:val="•"/>
      <w:lvlJc w:val="left"/>
      <w:pPr>
        <w:ind w:left="8170" w:hanging="367"/>
      </w:pPr>
    </w:lvl>
    <w:lvl w:ilvl="8">
      <w:numFmt w:val="bullet"/>
      <w:lvlText w:val="•"/>
      <w:lvlJc w:val="left"/>
      <w:pPr>
        <w:ind w:left="9240" w:hanging="367"/>
      </w:pPr>
    </w:lvl>
  </w:abstractNum>
  <w:abstractNum w:abstractNumId="1"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E1994"/>
    <w:multiLevelType w:val="multilevel"/>
    <w:tmpl w:val="06E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E795F"/>
    <w:multiLevelType w:val="multilevel"/>
    <w:tmpl w:val="FEE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E74C7"/>
    <w:multiLevelType w:val="multilevel"/>
    <w:tmpl w:val="96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66154B"/>
    <w:multiLevelType w:val="multilevel"/>
    <w:tmpl w:val="3BD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13905"/>
    <w:multiLevelType w:val="multilevel"/>
    <w:tmpl w:val="456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2E56"/>
    <w:multiLevelType w:val="multilevel"/>
    <w:tmpl w:val="B83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7137CB"/>
    <w:multiLevelType w:val="multilevel"/>
    <w:tmpl w:val="63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8706D2"/>
    <w:multiLevelType w:val="multilevel"/>
    <w:tmpl w:val="CDDAC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14"/>
  </w:num>
  <w:num w:numId="2" w16cid:durableId="1564296932">
    <w:abstractNumId w:val="1"/>
  </w:num>
  <w:num w:numId="3" w16cid:durableId="1232883289">
    <w:abstractNumId w:val="6"/>
  </w:num>
  <w:num w:numId="4" w16cid:durableId="688334516">
    <w:abstractNumId w:val="12"/>
  </w:num>
  <w:num w:numId="5" w16cid:durableId="1986398636">
    <w:abstractNumId w:val="5"/>
  </w:num>
  <w:num w:numId="6" w16cid:durableId="1563831853">
    <w:abstractNumId w:val="10"/>
  </w:num>
  <w:num w:numId="7" w16cid:durableId="1636523974">
    <w:abstractNumId w:val="4"/>
  </w:num>
  <w:num w:numId="8" w16cid:durableId="1123377256">
    <w:abstractNumId w:val="13"/>
  </w:num>
  <w:num w:numId="9" w16cid:durableId="121113878">
    <w:abstractNumId w:val="0"/>
  </w:num>
  <w:num w:numId="10" w16cid:durableId="1823547566">
    <w:abstractNumId w:val="7"/>
  </w:num>
  <w:num w:numId="11" w16cid:durableId="86389802">
    <w:abstractNumId w:val="11"/>
  </w:num>
  <w:num w:numId="12" w16cid:durableId="1893423671">
    <w:abstractNumId w:val="9"/>
  </w:num>
  <w:num w:numId="13" w16cid:durableId="854266750">
    <w:abstractNumId w:val="3"/>
  </w:num>
  <w:num w:numId="14" w16cid:durableId="1328246629">
    <w:abstractNumId w:val="2"/>
  </w:num>
  <w:num w:numId="15" w16cid:durableId="29205559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2F8B"/>
    <w:rsid w:val="000463F2"/>
    <w:rsid w:val="00050724"/>
    <w:rsid w:val="00051F87"/>
    <w:rsid w:val="000549B5"/>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36687"/>
    <w:rsid w:val="0014135F"/>
    <w:rsid w:val="00146EFB"/>
    <w:rsid w:val="00152102"/>
    <w:rsid w:val="00153A65"/>
    <w:rsid w:val="00155FD7"/>
    <w:rsid w:val="00156955"/>
    <w:rsid w:val="00157D60"/>
    <w:rsid w:val="001611EB"/>
    <w:rsid w:val="001644F3"/>
    <w:rsid w:val="00174388"/>
    <w:rsid w:val="00174591"/>
    <w:rsid w:val="00174DF6"/>
    <w:rsid w:val="001767B3"/>
    <w:rsid w:val="001803E3"/>
    <w:rsid w:val="00182807"/>
    <w:rsid w:val="001835A9"/>
    <w:rsid w:val="001839EC"/>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4725"/>
    <w:rsid w:val="001E669A"/>
    <w:rsid w:val="001F0F0C"/>
    <w:rsid w:val="001F528F"/>
    <w:rsid w:val="001F55D4"/>
    <w:rsid w:val="001F58F3"/>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6CD0"/>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1B18"/>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0D0B"/>
    <w:rsid w:val="004D3155"/>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4EDF"/>
    <w:rsid w:val="00526420"/>
    <w:rsid w:val="00530F99"/>
    <w:rsid w:val="00532C97"/>
    <w:rsid w:val="00534DB8"/>
    <w:rsid w:val="00536ED7"/>
    <w:rsid w:val="0054051D"/>
    <w:rsid w:val="005459B6"/>
    <w:rsid w:val="0054790D"/>
    <w:rsid w:val="00550ECC"/>
    <w:rsid w:val="005557DE"/>
    <w:rsid w:val="00555F30"/>
    <w:rsid w:val="00560879"/>
    <w:rsid w:val="00564DF0"/>
    <w:rsid w:val="005678A5"/>
    <w:rsid w:val="00572689"/>
    <w:rsid w:val="0057665D"/>
    <w:rsid w:val="0057757C"/>
    <w:rsid w:val="00580D8C"/>
    <w:rsid w:val="0058293B"/>
    <w:rsid w:val="00583F1C"/>
    <w:rsid w:val="00584D7F"/>
    <w:rsid w:val="0058658E"/>
    <w:rsid w:val="005866F5"/>
    <w:rsid w:val="00586B50"/>
    <w:rsid w:val="00586CA4"/>
    <w:rsid w:val="00587AEA"/>
    <w:rsid w:val="00587F39"/>
    <w:rsid w:val="00595255"/>
    <w:rsid w:val="00595A03"/>
    <w:rsid w:val="005A2C80"/>
    <w:rsid w:val="005A3E88"/>
    <w:rsid w:val="005A48FF"/>
    <w:rsid w:val="005B2D43"/>
    <w:rsid w:val="005B59A1"/>
    <w:rsid w:val="005B66B5"/>
    <w:rsid w:val="005B74C2"/>
    <w:rsid w:val="005B7F91"/>
    <w:rsid w:val="005C3B95"/>
    <w:rsid w:val="005D08CF"/>
    <w:rsid w:val="005D1DF6"/>
    <w:rsid w:val="005D62A6"/>
    <w:rsid w:val="005D6347"/>
    <w:rsid w:val="005E0DEB"/>
    <w:rsid w:val="005E0FE4"/>
    <w:rsid w:val="005E4F8D"/>
    <w:rsid w:val="005F3CE2"/>
    <w:rsid w:val="005F78BC"/>
    <w:rsid w:val="005F7C94"/>
    <w:rsid w:val="006007B0"/>
    <w:rsid w:val="0060335D"/>
    <w:rsid w:val="00606B42"/>
    <w:rsid w:val="00614F93"/>
    <w:rsid w:val="006155A7"/>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2454"/>
    <w:rsid w:val="006A3A46"/>
    <w:rsid w:val="006A57C9"/>
    <w:rsid w:val="006B2744"/>
    <w:rsid w:val="006B5DD1"/>
    <w:rsid w:val="006C0B05"/>
    <w:rsid w:val="006C3EEA"/>
    <w:rsid w:val="006D02F7"/>
    <w:rsid w:val="006D0EFB"/>
    <w:rsid w:val="006D55A6"/>
    <w:rsid w:val="006D63BA"/>
    <w:rsid w:val="006E523E"/>
    <w:rsid w:val="006E6304"/>
    <w:rsid w:val="006E70A5"/>
    <w:rsid w:val="006F1326"/>
    <w:rsid w:val="006F2310"/>
    <w:rsid w:val="006F4E0C"/>
    <w:rsid w:val="006F75F9"/>
    <w:rsid w:val="00700EC1"/>
    <w:rsid w:val="00703961"/>
    <w:rsid w:val="00704D62"/>
    <w:rsid w:val="00707182"/>
    <w:rsid w:val="00710160"/>
    <w:rsid w:val="00712FE1"/>
    <w:rsid w:val="0071356D"/>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267B"/>
    <w:rsid w:val="00776DFC"/>
    <w:rsid w:val="007770DD"/>
    <w:rsid w:val="00783BAF"/>
    <w:rsid w:val="00790F58"/>
    <w:rsid w:val="007915DB"/>
    <w:rsid w:val="0079741B"/>
    <w:rsid w:val="007A01EB"/>
    <w:rsid w:val="007A2439"/>
    <w:rsid w:val="007A3455"/>
    <w:rsid w:val="007A4FCE"/>
    <w:rsid w:val="007B0B36"/>
    <w:rsid w:val="007B3A3D"/>
    <w:rsid w:val="007C514F"/>
    <w:rsid w:val="007C6CDC"/>
    <w:rsid w:val="007D0F0F"/>
    <w:rsid w:val="007D1BE2"/>
    <w:rsid w:val="007E0359"/>
    <w:rsid w:val="007E2CC1"/>
    <w:rsid w:val="007E4EEA"/>
    <w:rsid w:val="007E5E7E"/>
    <w:rsid w:val="007E77D0"/>
    <w:rsid w:val="007F3A2F"/>
    <w:rsid w:val="007F57AC"/>
    <w:rsid w:val="007F7912"/>
    <w:rsid w:val="00801D28"/>
    <w:rsid w:val="00803164"/>
    <w:rsid w:val="00811BC4"/>
    <w:rsid w:val="0081204C"/>
    <w:rsid w:val="00812F62"/>
    <w:rsid w:val="008149A5"/>
    <w:rsid w:val="00816159"/>
    <w:rsid w:val="008241B6"/>
    <w:rsid w:val="00825600"/>
    <w:rsid w:val="00827E2E"/>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D50"/>
    <w:rsid w:val="00891FB4"/>
    <w:rsid w:val="0089566C"/>
    <w:rsid w:val="00896292"/>
    <w:rsid w:val="00896AAD"/>
    <w:rsid w:val="008A28DB"/>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0829"/>
    <w:rsid w:val="008F177F"/>
    <w:rsid w:val="008F2E32"/>
    <w:rsid w:val="008F4886"/>
    <w:rsid w:val="008F7170"/>
    <w:rsid w:val="008F72E4"/>
    <w:rsid w:val="00900913"/>
    <w:rsid w:val="0090266B"/>
    <w:rsid w:val="00905D20"/>
    <w:rsid w:val="00920686"/>
    <w:rsid w:val="00921E48"/>
    <w:rsid w:val="00923033"/>
    <w:rsid w:val="009267B2"/>
    <w:rsid w:val="009366C9"/>
    <w:rsid w:val="0094704C"/>
    <w:rsid w:val="00952939"/>
    <w:rsid w:val="00953D23"/>
    <w:rsid w:val="009566B3"/>
    <w:rsid w:val="0095756C"/>
    <w:rsid w:val="009647B6"/>
    <w:rsid w:val="0096791E"/>
    <w:rsid w:val="0097166A"/>
    <w:rsid w:val="00974CB2"/>
    <w:rsid w:val="00980A86"/>
    <w:rsid w:val="0098115D"/>
    <w:rsid w:val="0098400E"/>
    <w:rsid w:val="00990A43"/>
    <w:rsid w:val="00995353"/>
    <w:rsid w:val="009959AF"/>
    <w:rsid w:val="00996404"/>
    <w:rsid w:val="009A720C"/>
    <w:rsid w:val="009B042B"/>
    <w:rsid w:val="009B1939"/>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35802"/>
    <w:rsid w:val="00A40381"/>
    <w:rsid w:val="00A404CB"/>
    <w:rsid w:val="00A446AA"/>
    <w:rsid w:val="00A451E4"/>
    <w:rsid w:val="00A45288"/>
    <w:rsid w:val="00A47C84"/>
    <w:rsid w:val="00A6081B"/>
    <w:rsid w:val="00A63B14"/>
    <w:rsid w:val="00A64293"/>
    <w:rsid w:val="00A6478A"/>
    <w:rsid w:val="00A6582F"/>
    <w:rsid w:val="00A66F1F"/>
    <w:rsid w:val="00A80648"/>
    <w:rsid w:val="00A812B1"/>
    <w:rsid w:val="00A82E1A"/>
    <w:rsid w:val="00A91367"/>
    <w:rsid w:val="00A93556"/>
    <w:rsid w:val="00A9766B"/>
    <w:rsid w:val="00AA0344"/>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0A24"/>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A7781"/>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3766"/>
    <w:rsid w:val="00D46878"/>
    <w:rsid w:val="00D46A90"/>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0703"/>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67C2C"/>
    <w:rsid w:val="00E700C9"/>
    <w:rsid w:val="00E71855"/>
    <w:rsid w:val="00E779E5"/>
    <w:rsid w:val="00E82712"/>
    <w:rsid w:val="00E855DC"/>
    <w:rsid w:val="00E87406"/>
    <w:rsid w:val="00E90831"/>
    <w:rsid w:val="00E91570"/>
    <w:rsid w:val="00E916BE"/>
    <w:rsid w:val="00E91B08"/>
    <w:rsid w:val="00E954E1"/>
    <w:rsid w:val="00EA1C43"/>
    <w:rsid w:val="00EA6B61"/>
    <w:rsid w:val="00EB2747"/>
    <w:rsid w:val="00EB5485"/>
    <w:rsid w:val="00EC1965"/>
    <w:rsid w:val="00EC1B87"/>
    <w:rsid w:val="00EC2A70"/>
    <w:rsid w:val="00EC567D"/>
    <w:rsid w:val="00ED4541"/>
    <w:rsid w:val="00ED53F3"/>
    <w:rsid w:val="00ED7C75"/>
    <w:rsid w:val="00EE0C18"/>
    <w:rsid w:val="00EE0C71"/>
    <w:rsid w:val="00EE0CDD"/>
    <w:rsid w:val="00EE2661"/>
    <w:rsid w:val="00EE59C4"/>
    <w:rsid w:val="00EF2CA6"/>
    <w:rsid w:val="00EF33A6"/>
    <w:rsid w:val="00EF3E1C"/>
    <w:rsid w:val="00EF4209"/>
    <w:rsid w:val="00EF663C"/>
    <w:rsid w:val="00EF6FF1"/>
    <w:rsid w:val="00F00C8F"/>
    <w:rsid w:val="00F02CF5"/>
    <w:rsid w:val="00F03198"/>
    <w:rsid w:val="00F07120"/>
    <w:rsid w:val="00F10885"/>
    <w:rsid w:val="00F12385"/>
    <w:rsid w:val="00F1425A"/>
    <w:rsid w:val="00F202BF"/>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5E76"/>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semiHidden/>
    <w:unhideWhenUsed/>
    <w:rsid w:val="006A2454"/>
    <w:pPr>
      <w:spacing w:after="120"/>
    </w:pPr>
  </w:style>
  <w:style w:type="character" w:customStyle="1" w:styleId="BodyTextChar">
    <w:name w:val="Body Text Char"/>
    <w:basedOn w:val="DefaultParagraphFont"/>
    <w:link w:val="BodyText"/>
    <w:semiHidden/>
    <w:rsid w:val="006A24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99032902">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295792361">
      <w:bodyDiv w:val="1"/>
      <w:marLeft w:val="0"/>
      <w:marRight w:val="0"/>
      <w:marTop w:val="0"/>
      <w:marBottom w:val="0"/>
      <w:divBdr>
        <w:top w:val="none" w:sz="0" w:space="0" w:color="auto"/>
        <w:left w:val="none" w:sz="0" w:space="0" w:color="auto"/>
        <w:bottom w:val="none" w:sz="0" w:space="0" w:color="auto"/>
        <w:right w:val="none" w:sz="0" w:space="0" w:color="auto"/>
      </w:divBdr>
      <w:divsChild>
        <w:div w:id="1137189560">
          <w:marLeft w:val="0"/>
          <w:marRight w:val="0"/>
          <w:marTop w:val="0"/>
          <w:marBottom w:val="0"/>
          <w:divBdr>
            <w:top w:val="none" w:sz="0" w:space="0" w:color="auto"/>
            <w:left w:val="none" w:sz="0" w:space="0" w:color="auto"/>
            <w:bottom w:val="none" w:sz="0" w:space="0" w:color="auto"/>
            <w:right w:val="none" w:sz="0" w:space="0" w:color="auto"/>
          </w:divBdr>
          <w:divsChild>
            <w:div w:id="1129475646">
              <w:marLeft w:val="0"/>
              <w:marRight w:val="0"/>
              <w:marTop w:val="0"/>
              <w:marBottom w:val="0"/>
              <w:divBdr>
                <w:top w:val="none" w:sz="0" w:space="0" w:color="auto"/>
                <w:left w:val="none" w:sz="0" w:space="0" w:color="auto"/>
                <w:bottom w:val="none" w:sz="0" w:space="0" w:color="auto"/>
                <w:right w:val="none" w:sz="0" w:space="0" w:color="auto"/>
              </w:divBdr>
              <w:divsChild>
                <w:div w:id="239757181">
                  <w:marLeft w:val="0"/>
                  <w:marRight w:val="0"/>
                  <w:marTop w:val="0"/>
                  <w:marBottom w:val="0"/>
                  <w:divBdr>
                    <w:top w:val="none" w:sz="0" w:space="0" w:color="auto"/>
                    <w:left w:val="none" w:sz="0" w:space="0" w:color="auto"/>
                    <w:bottom w:val="none" w:sz="0" w:space="0" w:color="auto"/>
                    <w:right w:val="none" w:sz="0" w:space="0" w:color="auto"/>
                  </w:divBdr>
                  <w:divsChild>
                    <w:div w:id="231235531">
                      <w:marLeft w:val="0"/>
                      <w:marRight w:val="0"/>
                      <w:marTop w:val="0"/>
                      <w:marBottom w:val="0"/>
                      <w:divBdr>
                        <w:top w:val="none" w:sz="0" w:space="0" w:color="auto"/>
                        <w:left w:val="none" w:sz="0" w:space="0" w:color="auto"/>
                        <w:bottom w:val="none" w:sz="0" w:space="0" w:color="auto"/>
                        <w:right w:val="none" w:sz="0" w:space="0" w:color="auto"/>
                      </w:divBdr>
                      <w:divsChild>
                        <w:div w:id="773207571">
                          <w:marLeft w:val="0"/>
                          <w:marRight w:val="0"/>
                          <w:marTop w:val="0"/>
                          <w:marBottom w:val="0"/>
                          <w:divBdr>
                            <w:top w:val="none" w:sz="0" w:space="0" w:color="auto"/>
                            <w:left w:val="none" w:sz="0" w:space="0" w:color="auto"/>
                            <w:bottom w:val="none" w:sz="0" w:space="0" w:color="auto"/>
                            <w:right w:val="none" w:sz="0" w:space="0" w:color="auto"/>
                          </w:divBdr>
                          <w:divsChild>
                            <w:div w:id="709645976">
                              <w:marLeft w:val="0"/>
                              <w:marRight w:val="0"/>
                              <w:marTop w:val="0"/>
                              <w:marBottom w:val="0"/>
                              <w:divBdr>
                                <w:top w:val="none" w:sz="0" w:space="0" w:color="auto"/>
                                <w:left w:val="none" w:sz="0" w:space="0" w:color="auto"/>
                                <w:bottom w:val="none" w:sz="0" w:space="0" w:color="auto"/>
                                <w:right w:val="none" w:sz="0" w:space="0" w:color="auto"/>
                              </w:divBdr>
                              <w:divsChild>
                                <w:div w:id="2131166174">
                                  <w:marLeft w:val="0"/>
                                  <w:marRight w:val="0"/>
                                  <w:marTop w:val="0"/>
                                  <w:marBottom w:val="0"/>
                                  <w:divBdr>
                                    <w:top w:val="none" w:sz="0" w:space="0" w:color="auto"/>
                                    <w:left w:val="none" w:sz="0" w:space="0" w:color="auto"/>
                                    <w:bottom w:val="none" w:sz="0" w:space="0" w:color="auto"/>
                                    <w:right w:val="none" w:sz="0" w:space="0" w:color="auto"/>
                                  </w:divBdr>
                                  <w:divsChild>
                                    <w:div w:id="1359161073">
                                      <w:marLeft w:val="0"/>
                                      <w:marRight w:val="0"/>
                                      <w:marTop w:val="0"/>
                                      <w:marBottom w:val="0"/>
                                      <w:divBdr>
                                        <w:top w:val="none" w:sz="0" w:space="0" w:color="auto"/>
                                        <w:left w:val="none" w:sz="0" w:space="0" w:color="auto"/>
                                        <w:bottom w:val="none" w:sz="0" w:space="0" w:color="auto"/>
                                        <w:right w:val="none" w:sz="0" w:space="0" w:color="auto"/>
                                      </w:divBdr>
                                      <w:divsChild>
                                        <w:div w:id="1837307424">
                                          <w:marLeft w:val="-255"/>
                                          <w:marRight w:val="-255"/>
                                          <w:marTop w:val="0"/>
                                          <w:marBottom w:val="0"/>
                                          <w:divBdr>
                                            <w:top w:val="none" w:sz="0" w:space="0" w:color="auto"/>
                                            <w:left w:val="none" w:sz="0" w:space="0" w:color="auto"/>
                                            <w:bottom w:val="none" w:sz="0" w:space="0" w:color="auto"/>
                                            <w:right w:val="none" w:sz="0" w:space="0" w:color="auto"/>
                                          </w:divBdr>
                                          <w:divsChild>
                                            <w:div w:id="1941908803">
                                              <w:marLeft w:val="0"/>
                                              <w:marRight w:val="0"/>
                                              <w:marTop w:val="0"/>
                                              <w:marBottom w:val="0"/>
                                              <w:divBdr>
                                                <w:top w:val="none" w:sz="0" w:space="0" w:color="auto"/>
                                                <w:left w:val="none" w:sz="0" w:space="0" w:color="auto"/>
                                                <w:bottom w:val="none" w:sz="0" w:space="0" w:color="auto"/>
                                                <w:right w:val="none" w:sz="0" w:space="0" w:color="auto"/>
                                              </w:divBdr>
                                              <w:divsChild>
                                                <w:div w:id="1295988431">
                                                  <w:marLeft w:val="0"/>
                                                  <w:marRight w:val="0"/>
                                                  <w:marTop w:val="0"/>
                                                  <w:marBottom w:val="0"/>
                                                  <w:divBdr>
                                                    <w:top w:val="none" w:sz="0" w:space="0" w:color="auto"/>
                                                    <w:left w:val="none" w:sz="0" w:space="0" w:color="auto"/>
                                                    <w:bottom w:val="none" w:sz="0" w:space="0" w:color="auto"/>
                                                    <w:right w:val="none" w:sz="0" w:space="0" w:color="auto"/>
                                                  </w:divBdr>
                                                  <w:divsChild>
                                                    <w:div w:id="267280633">
                                                      <w:marLeft w:val="0"/>
                                                      <w:marRight w:val="0"/>
                                                      <w:marTop w:val="0"/>
                                                      <w:marBottom w:val="0"/>
                                                      <w:divBdr>
                                                        <w:top w:val="none" w:sz="0" w:space="0" w:color="auto"/>
                                                        <w:left w:val="none" w:sz="0" w:space="0" w:color="auto"/>
                                                        <w:bottom w:val="none" w:sz="0" w:space="0" w:color="auto"/>
                                                        <w:right w:val="none" w:sz="0" w:space="0" w:color="auto"/>
                                                      </w:divBdr>
                                                      <w:divsChild>
                                                        <w:div w:id="2136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4135">
                                                  <w:marLeft w:val="0"/>
                                                  <w:marRight w:val="0"/>
                                                  <w:marTop w:val="0"/>
                                                  <w:marBottom w:val="0"/>
                                                  <w:divBdr>
                                                    <w:top w:val="none" w:sz="0" w:space="0" w:color="auto"/>
                                                    <w:left w:val="none" w:sz="0" w:space="0" w:color="auto"/>
                                                    <w:bottom w:val="none" w:sz="0" w:space="0" w:color="auto"/>
                                                    <w:right w:val="none" w:sz="0" w:space="0" w:color="auto"/>
                                                  </w:divBdr>
                                                  <w:divsChild>
                                                    <w:div w:id="1077288328">
                                                      <w:marLeft w:val="0"/>
                                                      <w:marRight w:val="0"/>
                                                      <w:marTop w:val="0"/>
                                                      <w:marBottom w:val="0"/>
                                                      <w:divBdr>
                                                        <w:top w:val="none" w:sz="0" w:space="0" w:color="auto"/>
                                                        <w:left w:val="none" w:sz="0" w:space="0" w:color="auto"/>
                                                        <w:bottom w:val="none" w:sz="0" w:space="0" w:color="auto"/>
                                                        <w:right w:val="none" w:sz="0" w:space="0" w:color="auto"/>
                                                      </w:divBdr>
                                                    </w:div>
                                                  </w:divsChild>
                                                </w:div>
                                                <w:div w:id="1915359794">
                                                  <w:marLeft w:val="255"/>
                                                  <w:marRight w:val="0"/>
                                                  <w:marTop w:val="0"/>
                                                  <w:marBottom w:val="0"/>
                                                  <w:divBdr>
                                                    <w:top w:val="none" w:sz="0" w:space="0" w:color="auto"/>
                                                    <w:left w:val="none" w:sz="0" w:space="0" w:color="auto"/>
                                                    <w:bottom w:val="none" w:sz="0" w:space="0" w:color="auto"/>
                                                    <w:right w:val="none" w:sz="0" w:space="0" w:color="auto"/>
                                                  </w:divBdr>
                                                  <w:divsChild>
                                                    <w:div w:id="677393024">
                                                      <w:marLeft w:val="0"/>
                                                      <w:marRight w:val="0"/>
                                                      <w:marTop w:val="0"/>
                                                      <w:marBottom w:val="0"/>
                                                      <w:divBdr>
                                                        <w:top w:val="none" w:sz="0" w:space="0" w:color="auto"/>
                                                        <w:left w:val="none" w:sz="0" w:space="0" w:color="auto"/>
                                                        <w:bottom w:val="none" w:sz="0" w:space="0" w:color="auto"/>
                                                        <w:right w:val="none" w:sz="0" w:space="0" w:color="auto"/>
                                                      </w:divBdr>
                                                      <w:divsChild>
                                                        <w:div w:id="9591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793">
                                                  <w:marLeft w:val="0"/>
                                                  <w:marRight w:val="0"/>
                                                  <w:marTop w:val="0"/>
                                                  <w:marBottom w:val="0"/>
                                                  <w:divBdr>
                                                    <w:top w:val="none" w:sz="0" w:space="0" w:color="auto"/>
                                                    <w:left w:val="none" w:sz="0" w:space="0" w:color="auto"/>
                                                    <w:bottom w:val="none" w:sz="0" w:space="0" w:color="auto"/>
                                                    <w:right w:val="none" w:sz="0" w:space="0" w:color="auto"/>
                                                  </w:divBdr>
                                                  <w:divsChild>
                                                    <w:div w:id="23218221">
                                                      <w:marLeft w:val="0"/>
                                                      <w:marRight w:val="0"/>
                                                      <w:marTop w:val="0"/>
                                                      <w:marBottom w:val="0"/>
                                                      <w:divBdr>
                                                        <w:top w:val="none" w:sz="0" w:space="0" w:color="auto"/>
                                                        <w:left w:val="none" w:sz="0" w:space="0" w:color="auto"/>
                                                        <w:bottom w:val="none" w:sz="0" w:space="0" w:color="auto"/>
                                                        <w:right w:val="none" w:sz="0" w:space="0" w:color="auto"/>
                                                      </w:divBdr>
                                                      <w:divsChild>
                                                        <w:div w:id="2141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61653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13285467">
              <w:marLeft w:val="0"/>
              <w:marRight w:val="0"/>
              <w:marTop w:val="0"/>
              <w:marBottom w:val="0"/>
              <w:divBdr>
                <w:top w:val="none" w:sz="0" w:space="0" w:color="auto"/>
                <w:left w:val="none" w:sz="0" w:space="0" w:color="auto"/>
                <w:bottom w:val="none" w:sz="0" w:space="0" w:color="auto"/>
                <w:right w:val="none" w:sz="0" w:space="0" w:color="auto"/>
              </w:divBdr>
            </w:div>
            <w:div w:id="808858791">
              <w:marLeft w:val="0"/>
              <w:marRight w:val="0"/>
              <w:marTop w:val="0"/>
              <w:marBottom w:val="0"/>
              <w:divBdr>
                <w:top w:val="none" w:sz="0" w:space="0" w:color="auto"/>
                <w:left w:val="none" w:sz="0" w:space="0" w:color="auto"/>
                <w:bottom w:val="none" w:sz="0" w:space="0" w:color="auto"/>
                <w:right w:val="none" w:sz="0" w:space="0" w:color="auto"/>
              </w:divBdr>
              <w:divsChild>
                <w:div w:id="751201064">
                  <w:marLeft w:val="0"/>
                  <w:marRight w:val="0"/>
                  <w:marTop w:val="0"/>
                  <w:marBottom w:val="0"/>
                  <w:divBdr>
                    <w:top w:val="none" w:sz="0" w:space="0" w:color="auto"/>
                    <w:left w:val="none" w:sz="0" w:space="0" w:color="auto"/>
                    <w:bottom w:val="none" w:sz="0" w:space="0" w:color="auto"/>
                    <w:right w:val="none" w:sz="0" w:space="0" w:color="auto"/>
                  </w:divBdr>
                </w:div>
              </w:divsChild>
            </w:div>
            <w:div w:id="552667001">
              <w:marLeft w:val="0"/>
              <w:marRight w:val="0"/>
              <w:marTop w:val="0"/>
              <w:marBottom w:val="0"/>
              <w:divBdr>
                <w:top w:val="none" w:sz="0" w:space="0" w:color="auto"/>
                <w:left w:val="none" w:sz="0" w:space="0" w:color="auto"/>
                <w:bottom w:val="none" w:sz="0" w:space="0" w:color="auto"/>
                <w:right w:val="none" w:sz="0" w:space="0" w:color="auto"/>
              </w:divBdr>
              <w:divsChild>
                <w:div w:id="379596200">
                  <w:marLeft w:val="0"/>
                  <w:marRight w:val="0"/>
                  <w:marTop w:val="0"/>
                  <w:marBottom w:val="0"/>
                  <w:divBdr>
                    <w:top w:val="none" w:sz="0" w:space="0" w:color="auto"/>
                    <w:left w:val="none" w:sz="0" w:space="0" w:color="auto"/>
                    <w:bottom w:val="none" w:sz="0" w:space="0" w:color="auto"/>
                    <w:right w:val="none" w:sz="0" w:space="0" w:color="auto"/>
                  </w:divBdr>
                  <w:divsChild>
                    <w:div w:id="604577017">
                      <w:marLeft w:val="0"/>
                      <w:marRight w:val="0"/>
                      <w:marTop w:val="0"/>
                      <w:marBottom w:val="0"/>
                      <w:divBdr>
                        <w:top w:val="none" w:sz="0" w:space="0" w:color="auto"/>
                        <w:left w:val="none" w:sz="0" w:space="0" w:color="auto"/>
                        <w:bottom w:val="none" w:sz="0" w:space="0" w:color="auto"/>
                        <w:right w:val="none" w:sz="0" w:space="0" w:color="auto"/>
                      </w:divBdr>
                      <w:divsChild>
                        <w:div w:id="76946128">
                          <w:marLeft w:val="0"/>
                          <w:marRight w:val="0"/>
                          <w:marTop w:val="0"/>
                          <w:marBottom w:val="0"/>
                          <w:divBdr>
                            <w:top w:val="none" w:sz="0" w:space="0" w:color="auto"/>
                            <w:left w:val="none" w:sz="0" w:space="0" w:color="auto"/>
                            <w:bottom w:val="none" w:sz="0" w:space="0" w:color="auto"/>
                            <w:right w:val="none" w:sz="0" w:space="0" w:color="auto"/>
                          </w:divBdr>
                          <w:divsChild>
                            <w:div w:id="738475857">
                              <w:marLeft w:val="0"/>
                              <w:marRight w:val="0"/>
                              <w:marTop w:val="0"/>
                              <w:marBottom w:val="0"/>
                              <w:divBdr>
                                <w:top w:val="none" w:sz="0" w:space="0" w:color="auto"/>
                                <w:left w:val="none" w:sz="0" w:space="0" w:color="auto"/>
                                <w:bottom w:val="none" w:sz="0" w:space="0" w:color="auto"/>
                                <w:right w:val="none" w:sz="0" w:space="0" w:color="auto"/>
                              </w:divBdr>
                              <w:divsChild>
                                <w:div w:id="592477124">
                                  <w:marLeft w:val="0"/>
                                  <w:marRight w:val="0"/>
                                  <w:marTop w:val="0"/>
                                  <w:marBottom w:val="0"/>
                                  <w:divBdr>
                                    <w:top w:val="none" w:sz="0" w:space="0" w:color="auto"/>
                                    <w:left w:val="none" w:sz="0" w:space="0" w:color="auto"/>
                                    <w:bottom w:val="none" w:sz="0" w:space="0" w:color="auto"/>
                                    <w:right w:val="none" w:sz="0" w:space="0" w:color="auto"/>
                                  </w:divBdr>
                                  <w:divsChild>
                                    <w:div w:id="685642797">
                                      <w:marLeft w:val="0"/>
                                      <w:marRight w:val="0"/>
                                      <w:marTop w:val="0"/>
                                      <w:marBottom w:val="0"/>
                                      <w:divBdr>
                                        <w:top w:val="none" w:sz="0" w:space="0" w:color="auto"/>
                                        <w:left w:val="none" w:sz="0" w:space="0" w:color="auto"/>
                                        <w:bottom w:val="none" w:sz="0" w:space="0" w:color="auto"/>
                                        <w:right w:val="none" w:sz="0" w:space="0" w:color="auto"/>
                                      </w:divBdr>
                                      <w:divsChild>
                                        <w:div w:id="562763351">
                                          <w:marLeft w:val="0"/>
                                          <w:marRight w:val="0"/>
                                          <w:marTop w:val="0"/>
                                          <w:marBottom w:val="0"/>
                                          <w:divBdr>
                                            <w:top w:val="none" w:sz="0" w:space="0" w:color="auto"/>
                                            <w:left w:val="none" w:sz="0" w:space="0" w:color="auto"/>
                                            <w:bottom w:val="none" w:sz="0" w:space="0" w:color="auto"/>
                                            <w:right w:val="none" w:sz="0" w:space="0" w:color="auto"/>
                                          </w:divBdr>
                                          <w:divsChild>
                                            <w:div w:id="582380405">
                                              <w:marLeft w:val="0"/>
                                              <w:marRight w:val="0"/>
                                              <w:marTop w:val="0"/>
                                              <w:marBottom w:val="0"/>
                                              <w:divBdr>
                                                <w:top w:val="none" w:sz="0" w:space="0" w:color="auto"/>
                                                <w:left w:val="none" w:sz="0" w:space="0" w:color="auto"/>
                                                <w:bottom w:val="none" w:sz="0" w:space="0" w:color="auto"/>
                                                <w:right w:val="none" w:sz="0" w:space="0" w:color="auto"/>
                                              </w:divBdr>
                                              <w:divsChild>
                                                <w:div w:id="19457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1880">
                              <w:marLeft w:val="0"/>
                              <w:marRight w:val="0"/>
                              <w:marTop w:val="0"/>
                              <w:marBottom w:val="0"/>
                              <w:divBdr>
                                <w:top w:val="none" w:sz="0" w:space="0" w:color="auto"/>
                                <w:left w:val="none" w:sz="0" w:space="0" w:color="auto"/>
                                <w:bottom w:val="none" w:sz="0" w:space="0" w:color="auto"/>
                                <w:right w:val="none" w:sz="0" w:space="0" w:color="auto"/>
                              </w:divBdr>
                              <w:divsChild>
                                <w:div w:id="1557164123">
                                  <w:marLeft w:val="0"/>
                                  <w:marRight w:val="0"/>
                                  <w:marTop w:val="0"/>
                                  <w:marBottom w:val="0"/>
                                  <w:divBdr>
                                    <w:top w:val="none" w:sz="0" w:space="0" w:color="auto"/>
                                    <w:left w:val="none" w:sz="0" w:space="0" w:color="auto"/>
                                    <w:bottom w:val="none" w:sz="0" w:space="0" w:color="auto"/>
                                    <w:right w:val="none" w:sz="0" w:space="0" w:color="auto"/>
                                  </w:divBdr>
                                  <w:divsChild>
                                    <w:div w:id="1669862764">
                                      <w:marLeft w:val="0"/>
                                      <w:marRight w:val="0"/>
                                      <w:marTop w:val="0"/>
                                      <w:marBottom w:val="0"/>
                                      <w:divBdr>
                                        <w:top w:val="none" w:sz="0" w:space="0" w:color="auto"/>
                                        <w:left w:val="none" w:sz="0" w:space="0" w:color="auto"/>
                                        <w:bottom w:val="none" w:sz="0" w:space="0" w:color="auto"/>
                                        <w:right w:val="none" w:sz="0" w:space="0" w:color="auto"/>
                                      </w:divBdr>
                                      <w:divsChild>
                                        <w:div w:id="6091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4592">
                              <w:marLeft w:val="0"/>
                              <w:marRight w:val="0"/>
                              <w:marTop w:val="0"/>
                              <w:marBottom w:val="0"/>
                              <w:divBdr>
                                <w:top w:val="none" w:sz="0" w:space="0" w:color="auto"/>
                                <w:left w:val="none" w:sz="0" w:space="0" w:color="auto"/>
                                <w:bottom w:val="none" w:sz="0" w:space="0" w:color="auto"/>
                                <w:right w:val="none" w:sz="0" w:space="0" w:color="auto"/>
                              </w:divBdr>
                              <w:divsChild>
                                <w:div w:id="1876967866">
                                  <w:marLeft w:val="0"/>
                                  <w:marRight w:val="0"/>
                                  <w:marTop w:val="0"/>
                                  <w:marBottom w:val="0"/>
                                  <w:divBdr>
                                    <w:top w:val="none" w:sz="0" w:space="0" w:color="auto"/>
                                    <w:left w:val="none" w:sz="0" w:space="0" w:color="auto"/>
                                    <w:bottom w:val="none" w:sz="0" w:space="0" w:color="auto"/>
                                    <w:right w:val="none" w:sz="0" w:space="0" w:color="auto"/>
                                  </w:divBdr>
                                  <w:divsChild>
                                    <w:div w:id="1157578045">
                                      <w:marLeft w:val="0"/>
                                      <w:marRight w:val="0"/>
                                      <w:marTop w:val="0"/>
                                      <w:marBottom w:val="0"/>
                                      <w:divBdr>
                                        <w:top w:val="none" w:sz="0" w:space="0" w:color="auto"/>
                                        <w:left w:val="none" w:sz="0" w:space="0" w:color="auto"/>
                                        <w:bottom w:val="none" w:sz="0" w:space="0" w:color="auto"/>
                                        <w:right w:val="none" w:sz="0" w:space="0" w:color="auto"/>
                                      </w:divBdr>
                                      <w:divsChild>
                                        <w:div w:id="6596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1050">
                              <w:marLeft w:val="0"/>
                              <w:marRight w:val="0"/>
                              <w:marTop w:val="0"/>
                              <w:marBottom w:val="0"/>
                              <w:divBdr>
                                <w:top w:val="none" w:sz="0" w:space="0" w:color="auto"/>
                                <w:left w:val="none" w:sz="0" w:space="0" w:color="auto"/>
                                <w:bottom w:val="none" w:sz="0" w:space="0" w:color="auto"/>
                                <w:right w:val="none" w:sz="0" w:space="0" w:color="auto"/>
                              </w:divBdr>
                              <w:divsChild>
                                <w:div w:id="179123645">
                                  <w:marLeft w:val="0"/>
                                  <w:marRight w:val="0"/>
                                  <w:marTop w:val="0"/>
                                  <w:marBottom w:val="0"/>
                                  <w:divBdr>
                                    <w:top w:val="none" w:sz="0" w:space="0" w:color="auto"/>
                                    <w:left w:val="none" w:sz="0" w:space="0" w:color="auto"/>
                                    <w:bottom w:val="none" w:sz="0" w:space="0" w:color="auto"/>
                                    <w:right w:val="none" w:sz="0" w:space="0" w:color="auto"/>
                                  </w:divBdr>
                                  <w:divsChild>
                                    <w:div w:id="860512179">
                                      <w:marLeft w:val="0"/>
                                      <w:marRight w:val="0"/>
                                      <w:marTop w:val="0"/>
                                      <w:marBottom w:val="0"/>
                                      <w:divBdr>
                                        <w:top w:val="none" w:sz="0" w:space="0" w:color="auto"/>
                                        <w:left w:val="none" w:sz="0" w:space="0" w:color="auto"/>
                                        <w:bottom w:val="none" w:sz="0" w:space="0" w:color="auto"/>
                                        <w:right w:val="none" w:sz="0" w:space="0" w:color="auto"/>
                                      </w:divBdr>
                                      <w:divsChild>
                                        <w:div w:id="1849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8134">
                              <w:marLeft w:val="0"/>
                              <w:marRight w:val="0"/>
                              <w:marTop w:val="0"/>
                              <w:marBottom w:val="0"/>
                              <w:divBdr>
                                <w:top w:val="none" w:sz="0" w:space="0" w:color="auto"/>
                                <w:left w:val="none" w:sz="0" w:space="0" w:color="auto"/>
                                <w:bottom w:val="none" w:sz="0" w:space="0" w:color="auto"/>
                                <w:right w:val="none" w:sz="0" w:space="0" w:color="auto"/>
                              </w:divBdr>
                              <w:divsChild>
                                <w:div w:id="2068525012">
                                  <w:marLeft w:val="0"/>
                                  <w:marRight w:val="0"/>
                                  <w:marTop w:val="0"/>
                                  <w:marBottom w:val="0"/>
                                  <w:divBdr>
                                    <w:top w:val="none" w:sz="0" w:space="0" w:color="auto"/>
                                    <w:left w:val="none" w:sz="0" w:space="0" w:color="auto"/>
                                    <w:bottom w:val="none" w:sz="0" w:space="0" w:color="auto"/>
                                    <w:right w:val="none" w:sz="0" w:space="0" w:color="auto"/>
                                  </w:divBdr>
                                  <w:divsChild>
                                    <w:div w:id="2112779002">
                                      <w:marLeft w:val="0"/>
                                      <w:marRight w:val="0"/>
                                      <w:marTop w:val="0"/>
                                      <w:marBottom w:val="0"/>
                                      <w:divBdr>
                                        <w:top w:val="none" w:sz="0" w:space="0" w:color="auto"/>
                                        <w:left w:val="none" w:sz="0" w:space="0" w:color="auto"/>
                                        <w:bottom w:val="none" w:sz="0" w:space="0" w:color="auto"/>
                                        <w:right w:val="none" w:sz="0" w:space="0" w:color="auto"/>
                                      </w:divBdr>
                                      <w:divsChild>
                                        <w:div w:id="199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9103">
                              <w:marLeft w:val="0"/>
                              <w:marRight w:val="0"/>
                              <w:marTop w:val="0"/>
                              <w:marBottom w:val="0"/>
                              <w:divBdr>
                                <w:top w:val="none" w:sz="0" w:space="0" w:color="auto"/>
                                <w:left w:val="none" w:sz="0" w:space="0" w:color="auto"/>
                                <w:bottom w:val="none" w:sz="0" w:space="0" w:color="auto"/>
                                <w:right w:val="none" w:sz="0" w:space="0" w:color="auto"/>
                              </w:divBdr>
                              <w:divsChild>
                                <w:div w:id="2111584132">
                                  <w:marLeft w:val="0"/>
                                  <w:marRight w:val="0"/>
                                  <w:marTop w:val="0"/>
                                  <w:marBottom w:val="0"/>
                                  <w:divBdr>
                                    <w:top w:val="none" w:sz="0" w:space="0" w:color="auto"/>
                                    <w:left w:val="none" w:sz="0" w:space="0" w:color="auto"/>
                                    <w:bottom w:val="none" w:sz="0" w:space="0" w:color="auto"/>
                                    <w:right w:val="none" w:sz="0" w:space="0" w:color="auto"/>
                                  </w:divBdr>
                                  <w:divsChild>
                                    <w:div w:id="35617851">
                                      <w:marLeft w:val="0"/>
                                      <w:marRight w:val="0"/>
                                      <w:marTop w:val="0"/>
                                      <w:marBottom w:val="0"/>
                                      <w:divBdr>
                                        <w:top w:val="none" w:sz="0" w:space="0" w:color="auto"/>
                                        <w:left w:val="none" w:sz="0" w:space="0" w:color="auto"/>
                                        <w:bottom w:val="none" w:sz="0" w:space="0" w:color="auto"/>
                                        <w:right w:val="none" w:sz="0" w:space="0" w:color="auto"/>
                                      </w:divBdr>
                                      <w:divsChild>
                                        <w:div w:id="20370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21098">
                              <w:marLeft w:val="0"/>
                              <w:marRight w:val="0"/>
                              <w:marTop w:val="0"/>
                              <w:marBottom w:val="0"/>
                              <w:divBdr>
                                <w:top w:val="none" w:sz="0" w:space="0" w:color="auto"/>
                                <w:left w:val="none" w:sz="0" w:space="0" w:color="auto"/>
                                <w:bottom w:val="none" w:sz="0" w:space="0" w:color="auto"/>
                                <w:right w:val="none" w:sz="0" w:space="0" w:color="auto"/>
                              </w:divBdr>
                              <w:divsChild>
                                <w:div w:id="1998269002">
                                  <w:marLeft w:val="0"/>
                                  <w:marRight w:val="0"/>
                                  <w:marTop w:val="0"/>
                                  <w:marBottom w:val="0"/>
                                  <w:divBdr>
                                    <w:top w:val="none" w:sz="0" w:space="0" w:color="auto"/>
                                    <w:left w:val="none" w:sz="0" w:space="0" w:color="auto"/>
                                    <w:bottom w:val="none" w:sz="0" w:space="0" w:color="auto"/>
                                    <w:right w:val="none" w:sz="0" w:space="0" w:color="auto"/>
                                  </w:divBdr>
                                  <w:divsChild>
                                    <w:div w:id="497577461">
                                      <w:marLeft w:val="0"/>
                                      <w:marRight w:val="0"/>
                                      <w:marTop w:val="0"/>
                                      <w:marBottom w:val="0"/>
                                      <w:divBdr>
                                        <w:top w:val="none" w:sz="0" w:space="0" w:color="auto"/>
                                        <w:left w:val="none" w:sz="0" w:space="0" w:color="auto"/>
                                        <w:bottom w:val="none" w:sz="0" w:space="0" w:color="auto"/>
                                        <w:right w:val="none" w:sz="0" w:space="0" w:color="auto"/>
                                      </w:divBdr>
                                      <w:divsChild>
                                        <w:div w:id="737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595184">
          <w:marLeft w:val="0"/>
          <w:marRight w:val="0"/>
          <w:marTop w:val="0"/>
          <w:marBottom w:val="0"/>
          <w:divBdr>
            <w:top w:val="none" w:sz="0" w:space="0" w:color="auto"/>
            <w:left w:val="none" w:sz="0" w:space="0" w:color="auto"/>
            <w:bottom w:val="none" w:sz="0" w:space="0" w:color="auto"/>
            <w:right w:val="none" w:sz="0" w:space="0" w:color="auto"/>
          </w:divBdr>
          <w:divsChild>
            <w:div w:id="1925072398">
              <w:marLeft w:val="0"/>
              <w:marRight w:val="0"/>
              <w:marTop w:val="0"/>
              <w:marBottom w:val="0"/>
              <w:divBdr>
                <w:top w:val="none" w:sz="0" w:space="0" w:color="auto"/>
                <w:left w:val="none" w:sz="0" w:space="0" w:color="auto"/>
                <w:bottom w:val="none" w:sz="0" w:space="0" w:color="auto"/>
                <w:right w:val="none" w:sz="0" w:space="0" w:color="auto"/>
              </w:divBdr>
              <w:divsChild>
                <w:div w:id="878591931">
                  <w:marLeft w:val="0"/>
                  <w:marRight w:val="0"/>
                  <w:marTop w:val="0"/>
                  <w:marBottom w:val="0"/>
                  <w:divBdr>
                    <w:top w:val="none" w:sz="0" w:space="0" w:color="auto"/>
                    <w:left w:val="none" w:sz="0" w:space="0" w:color="auto"/>
                    <w:bottom w:val="none" w:sz="0" w:space="0" w:color="auto"/>
                    <w:right w:val="none" w:sz="0" w:space="0" w:color="auto"/>
                  </w:divBdr>
                  <w:divsChild>
                    <w:div w:id="20351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78441101">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07611707">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62953480">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82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504</Words>
  <Characters>4324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4819</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2024-05-24T14:21:00Z</cp:lastPrinted>
  <dcterms:created xsi:type="dcterms:W3CDTF">2024-05-30T19:56:00Z</dcterms:created>
  <dcterms:modified xsi:type="dcterms:W3CDTF">2024-07-08T20:40:00Z</dcterms:modified>
</cp:coreProperties>
</file>